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058B2" w14:textId="77777777" w:rsidR="00A91E2F" w:rsidRPr="000443E2" w:rsidRDefault="007C2EC7" w:rsidP="00C16084">
      <w:pPr>
        <w:shd w:val="clear" w:color="auto" w:fill="FFFFFF"/>
        <w:ind w:right="-897"/>
        <w:jc w:val="center"/>
      </w:pPr>
      <w:r w:rsidRPr="000443E2">
        <w:rPr>
          <w:noProof/>
        </w:rPr>
        <mc:AlternateContent>
          <mc:Choice Requires="wps">
            <w:drawing>
              <wp:anchor distT="0" distB="0" distL="114300" distR="114300" simplePos="0" relativeHeight="251657728" behindDoc="0" locked="0" layoutInCell="1" allowOverlap="1" wp14:anchorId="0B25C7B9" wp14:editId="436BB24A">
                <wp:simplePos x="0" y="0"/>
                <wp:positionH relativeFrom="column">
                  <wp:posOffset>4886325</wp:posOffset>
                </wp:positionH>
                <wp:positionV relativeFrom="paragraph">
                  <wp:posOffset>-93345</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5C7B9" id="_x0000_t202" coordsize="21600,21600" o:spt="202" path="m,l,21600r21600,l21600,xe">
                <v:stroke joinstyle="miter"/>
                <v:path gradientshapeok="t" o:connecttype="rect"/>
              </v:shapetype>
              <v:shape id="Text Box 2" o:spid="_x0000_s1026" type="#_x0000_t202" style="position:absolute;left:0;text-align:left;margin-left:384.75pt;margin-top:-7.35pt;width:105.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" strokecolor="white">
                <v:textbo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v:textbox>
              </v:shape>
            </w:pict>
          </mc:Fallback>
        </mc:AlternateContent>
      </w:r>
      <w:r w:rsidRPr="000443E2">
        <w:rPr>
          <w:noProof/>
        </w:rPr>
        <w:drawing>
          <wp:inline distT="0" distB="0" distL="0" distR="0" wp14:anchorId="15A38F8F" wp14:editId="3EC7302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B7725E" w14:textId="77777777" w:rsidR="00A91E2F" w:rsidRPr="000443E2" w:rsidRDefault="00A91E2F" w:rsidP="00C16084">
      <w:pPr>
        <w:pStyle w:val="Antrat"/>
        <w:shd w:val="clear" w:color="auto" w:fill="FFFFFF"/>
        <w:ind w:right="-897"/>
        <w:rPr>
          <w:sz w:val="24"/>
          <w:szCs w:val="24"/>
        </w:rPr>
      </w:pPr>
      <w:r w:rsidRPr="000443E2">
        <w:rPr>
          <w:sz w:val="24"/>
          <w:szCs w:val="24"/>
        </w:rPr>
        <w:t>ANYKŠČIŲ RAJONO SAVIVALDYBĖS</w:t>
      </w:r>
    </w:p>
    <w:p w14:paraId="44AB417C" w14:textId="77777777" w:rsidR="00A91E2F" w:rsidRPr="000443E2" w:rsidRDefault="00A91E2F" w:rsidP="00C16084">
      <w:pPr>
        <w:shd w:val="clear" w:color="auto" w:fill="FFFFFF"/>
        <w:ind w:right="-897"/>
        <w:jc w:val="center"/>
        <w:rPr>
          <w:b/>
        </w:rPr>
      </w:pPr>
      <w:r w:rsidRPr="000443E2">
        <w:rPr>
          <w:b/>
        </w:rPr>
        <w:t>TARYBA</w:t>
      </w:r>
    </w:p>
    <w:p w14:paraId="78FC1ADE" w14:textId="77777777" w:rsidR="00A91E2F" w:rsidRPr="000443E2" w:rsidRDefault="00A91E2F" w:rsidP="00C16084">
      <w:pPr>
        <w:shd w:val="clear" w:color="auto" w:fill="FFFFFF"/>
        <w:ind w:right="-897"/>
        <w:jc w:val="right"/>
        <w:rPr>
          <w:b/>
        </w:rPr>
      </w:pPr>
    </w:p>
    <w:p w14:paraId="7A9FBB45" w14:textId="77777777" w:rsidR="00A91E2F" w:rsidRPr="000443E2" w:rsidRDefault="00A91E2F" w:rsidP="00C16084">
      <w:pPr>
        <w:shd w:val="clear" w:color="auto" w:fill="FFFFFF"/>
        <w:ind w:right="-897"/>
        <w:jc w:val="center"/>
        <w:rPr>
          <w:b/>
        </w:rPr>
      </w:pPr>
      <w:r w:rsidRPr="000443E2">
        <w:rPr>
          <w:b/>
        </w:rPr>
        <w:t>SPRENDIMAS</w:t>
      </w:r>
    </w:p>
    <w:p w14:paraId="17CFEBA2" w14:textId="03B6AC6B" w:rsidR="00AD5FC1" w:rsidRPr="00AD5FC1" w:rsidRDefault="00803077" w:rsidP="00433F4B">
      <w:pPr>
        <w:ind w:right="-852" w:firstLine="709"/>
        <w:jc w:val="center"/>
        <w:rPr>
          <w:b/>
          <w:lang w:val="en-GB"/>
        </w:rPr>
      </w:pPr>
      <w:r w:rsidRPr="000443E2">
        <w:rPr>
          <w:b/>
        </w:rPr>
        <w:t xml:space="preserve">DĖL </w:t>
      </w:r>
      <w:r w:rsidR="00AD5FC1">
        <w:rPr>
          <w:b/>
        </w:rPr>
        <w:t>V</w:t>
      </w:r>
      <w:r w:rsidR="00F02E0E">
        <w:rPr>
          <w:b/>
        </w:rPr>
        <w:t>IEŠOSIOS ĮSTAIGOS</w:t>
      </w:r>
      <w:r w:rsidR="00AD5FC1">
        <w:rPr>
          <w:b/>
        </w:rPr>
        <w:t xml:space="preserve"> ANYKŠČIŲ MENŲ INKUBATORI</w:t>
      </w:r>
      <w:r w:rsidR="00DB01D7">
        <w:rPr>
          <w:b/>
        </w:rPr>
        <w:t>A</w:t>
      </w:r>
      <w:r w:rsidR="00AD5FC1">
        <w:rPr>
          <w:b/>
        </w:rPr>
        <w:t>US-MENŲ STUDIJ</w:t>
      </w:r>
      <w:r w:rsidR="00DB01D7">
        <w:rPr>
          <w:b/>
        </w:rPr>
        <w:t xml:space="preserve">OS </w:t>
      </w:r>
      <w:r w:rsidR="00AD5FC1">
        <w:rPr>
          <w:b/>
        </w:rPr>
        <w:t>PROJEKTO „202</w:t>
      </w:r>
      <w:r w:rsidR="00666C27">
        <w:rPr>
          <w:b/>
        </w:rPr>
        <w:t xml:space="preserve">4 </w:t>
      </w:r>
      <w:r w:rsidR="00AD5FC1">
        <w:rPr>
          <w:b/>
        </w:rPr>
        <w:t>M. ĮSTAIGOS STRATEGIJOS ĮGYVENDINIMAS“ DALINIO FINANSAVIMO</w:t>
      </w:r>
    </w:p>
    <w:p w14:paraId="7CB33990" w14:textId="77777777" w:rsidR="00AD5FC1" w:rsidRDefault="00AD5FC1" w:rsidP="00433F4B">
      <w:pPr>
        <w:ind w:right="-852" w:firstLine="709"/>
        <w:jc w:val="center"/>
        <w:rPr>
          <w:b/>
        </w:rPr>
      </w:pPr>
    </w:p>
    <w:p w14:paraId="0EFA4D7A" w14:textId="45732CDC" w:rsidR="00A91E2F" w:rsidRPr="000443E2" w:rsidRDefault="00000000" w:rsidP="00C16084">
      <w:pPr>
        <w:shd w:val="clear" w:color="auto" w:fill="FFFFFF"/>
        <w:ind w:right="-897"/>
        <w:jc w:val="center"/>
      </w:pPr>
      <w:fldSimple w:instr=" FILLIN &quot;data&quot; \* MERGEFORMAT ">
        <w:r w:rsidR="00A91E2F" w:rsidRPr="000443E2">
          <w:t>20</w:t>
        </w:r>
        <w:r w:rsidR="00960A8E">
          <w:t>2</w:t>
        </w:r>
        <w:r w:rsidR="001A3775">
          <w:t>4</w:t>
        </w:r>
        <w:r w:rsidR="00A91E2F" w:rsidRPr="000443E2">
          <w:t xml:space="preserve"> m. </w:t>
        </w:r>
        <w:r w:rsidR="001A3775">
          <w:t>balandžio</w:t>
        </w:r>
        <w:r w:rsidR="00FF3D23" w:rsidRPr="000443E2">
          <w:t xml:space="preserve"> </w:t>
        </w:r>
        <w:r w:rsidR="00675DD7">
          <w:t>25</w:t>
        </w:r>
        <w:r w:rsidR="00A91E2F" w:rsidRPr="000443E2">
          <w:t xml:space="preserve"> d.</w:t>
        </w:r>
      </w:fldSimple>
      <w:r w:rsidR="00BF7871" w:rsidRPr="000443E2">
        <w:t xml:space="preserve"> Nr. 1-T</w:t>
      </w:r>
      <w:r w:rsidR="00A91E2F" w:rsidRPr="000443E2">
        <w:t>-</w:t>
      </w:r>
      <w:r w:rsidR="00675DD7">
        <w:t>175</w:t>
      </w:r>
      <w:r w:rsidR="00A91E2F" w:rsidRPr="000443E2">
        <w:fldChar w:fldCharType="begin"/>
      </w:r>
      <w:r w:rsidR="00A91E2F" w:rsidRPr="000443E2">
        <w:instrText xml:space="preserve"> FILLIN "indeksas" \* MERGEFORMAT </w:instrText>
      </w:r>
      <w:r w:rsidR="00A91E2F" w:rsidRPr="000443E2">
        <w:fldChar w:fldCharType="end"/>
      </w:r>
    </w:p>
    <w:p w14:paraId="337AF9BE" w14:textId="1AB0A21A" w:rsidR="00A91E2F" w:rsidRDefault="00A91E2F" w:rsidP="00C16084">
      <w:pPr>
        <w:shd w:val="clear" w:color="auto" w:fill="FFFFFF"/>
        <w:ind w:right="-897"/>
        <w:jc w:val="center"/>
      </w:pPr>
      <w:r w:rsidRPr="000443E2">
        <w:t>Anykščiai</w:t>
      </w:r>
    </w:p>
    <w:p w14:paraId="05477E8A" w14:textId="22CE255D" w:rsidR="00ED36E1" w:rsidRDefault="00ED36E1" w:rsidP="00C16084">
      <w:pPr>
        <w:shd w:val="clear" w:color="auto" w:fill="FFFFFF"/>
        <w:ind w:right="-897"/>
        <w:jc w:val="center"/>
      </w:pPr>
    </w:p>
    <w:p w14:paraId="1674A9D5" w14:textId="778944AA" w:rsidR="00A91E2F" w:rsidRDefault="00ED36E1" w:rsidP="004370E3">
      <w:pPr>
        <w:shd w:val="clear" w:color="auto" w:fill="FFFFFF"/>
        <w:spacing w:line="360" w:lineRule="auto"/>
        <w:ind w:firstLine="720"/>
        <w:jc w:val="both"/>
      </w:pPr>
      <w:r w:rsidRPr="00246020">
        <w:rPr>
          <w:bCs/>
        </w:rPr>
        <w:t xml:space="preserve">Vadovaudamasi Lietuvos Respublikos vietos savivaldos įstatymo </w:t>
      </w:r>
      <w:r w:rsidR="008A2F8A" w:rsidRPr="00246020">
        <w:rPr>
          <w:bCs/>
        </w:rPr>
        <w:t xml:space="preserve">6 straipsnio 38 punktu, </w:t>
      </w:r>
      <w:r w:rsidRPr="00246020">
        <w:rPr>
          <w:bCs/>
        </w:rPr>
        <w:t>1</w:t>
      </w:r>
      <w:r w:rsidR="002E23A4" w:rsidRPr="00246020">
        <w:rPr>
          <w:bCs/>
        </w:rPr>
        <w:t>5</w:t>
      </w:r>
      <w:r w:rsidRPr="00246020">
        <w:rPr>
          <w:bCs/>
        </w:rPr>
        <w:t xml:space="preserve"> straipsnio 2 dalies </w:t>
      </w:r>
      <w:r w:rsidR="002E23A4" w:rsidRPr="00246020">
        <w:rPr>
          <w:bCs/>
        </w:rPr>
        <w:t>19</w:t>
      </w:r>
      <w:r w:rsidRPr="00246020">
        <w:rPr>
          <w:bCs/>
        </w:rPr>
        <w:t xml:space="preserve"> punktu, </w:t>
      </w:r>
      <w:r w:rsidR="00B80602">
        <w:rPr>
          <w:bCs/>
        </w:rPr>
        <w:t xml:space="preserve">16 straipsnio 1 dalimi, </w:t>
      </w:r>
      <w:r w:rsidR="007871D4">
        <w:rPr>
          <w:bCs/>
        </w:rPr>
        <w:t xml:space="preserve">siekdama </w:t>
      </w:r>
      <w:r w:rsidR="007871D4" w:rsidRPr="00F27C29">
        <w:rPr>
          <w:szCs w:val="20"/>
        </w:rPr>
        <w:t xml:space="preserve">įgyvendinti </w:t>
      </w:r>
      <w:r w:rsidR="007871D4">
        <w:rPr>
          <w:szCs w:val="20"/>
        </w:rPr>
        <w:t>Anykščių rajono savivaldybės strateginio 2019–2025</w:t>
      </w:r>
      <w:r w:rsidR="00065A0F">
        <w:rPr>
          <w:szCs w:val="20"/>
        </w:rPr>
        <w:t xml:space="preserve"> metų</w:t>
      </w:r>
      <w:r w:rsidR="007871D4">
        <w:rPr>
          <w:szCs w:val="20"/>
        </w:rPr>
        <w:t xml:space="preserve"> plėtros plano, patvirtinto Anykščių rajono savivaldybės tarybos 2018 m. gruodžio 20 d. sprendimu Nr. 1-TS-337 „Dėl Anykščių rajono savivaldybės strateginio 2019–2025 metų plėtros plano patvirtinimo“, 1 prioritetą „</w:t>
      </w:r>
      <w:r w:rsidR="007871D4">
        <w:rPr>
          <w:iCs/>
        </w:rPr>
        <w:t>K</w:t>
      </w:r>
      <w:r w:rsidR="007871D4" w:rsidRPr="00343C28">
        <w:rPr>
          <w:iCs/>
        </w:rPr>
        <w:t>ultūrinio turizmo vystymas ir kurortinė plėtra</w:t>
      </w:r>
      <w:r w:rsidR="007871D4">
        <w:rPr>
          <w:iCs/>
        </w:rPr>
        <w:t>“,</w:t>
      </w:r>
      <w:r w:rsidR="007871D4">
        <w:rPr>
          <w:szCs w:val="20"/>
        </w:rPr>
        <w:t xml:space="preserve"> </w:t>
      </w:r>
      <w:r w:rsidR="007871D4" w:rsidRPr="00F27C29">
        <w:rPr>
          <w:szCs w:val="20"/>
        </w:rPr>
        <w:t>Anykščių rajono savivaldybės 202</w:t>
      </w:r>
      <w:r w:rsidR="007871D4">
        <w:rPr>
          <w:szCs w:val="20"/>
        </w:rPr>
        <w:t>4</w:t>
      </w:r>
      <w:r w:rsidR="007871D4" w:rsidRPr="00F27C29">
        <w:rPr>
          <w:szCs w:val="20"/>
        </w:rPr>
        <w:t>–202</w:t>
      </w:r>
      <w:r w:rsidR="007871D4">
        <w:rPr>
          <w:szCs w:val="20"/>
        </w:rPr>
        <w:t>6</w:t>
      </w:r>
      <w:r w:rsidR="007871D4" w:rsidRPr="00F27C29">
        <w:rPr>
          <w:szCs w:val="20"/>
        </w:rPr>
        <w:t xml:space="preserve"> metų strateginio veiklos plano, patvirtinto Anykščių rajono savivaldybės tarybos 202</w:t>
      </w:r>
      <w:r w:rsidR="007871D4">
        <w:rPr>
          <w:szCs w:val="20"/>
        </w:rPr>
        <w:t>4</w:t>
      </w:r>
      <w:r w:rsidR="007871D4" w:rsidRPr="00F27C29">
        <w:rPr>
          <w:szCs w:val="20"/>
        </w:rPr>
        <w:t xml:space="preserve"> m. sausio 2</w:t>
      </w:r>
      <w:r w:rsidR="007871D4">
        <w:rPr>
          <w:szCs w:val="20"/>
        </w:rPr>
        <w:t>5</w:t>
      </w:r>
      <w:r w:rsidR="007871D4" w:rsidRPr="00F27C29">
        <w:rPr>
          <w:szCs w:val="20"/>
        </w:rPr>
        <w:t xml:space="preserve"> d. sprendimu </w:t>
      </w:r>
      <w:bookmarkStart w:id="0" w:name="n_0"/>
      <w:r w:rsidR="007871D4" w:rsidRPr="00910B38">
        <w:rPr>
          <w:szCs w:val="20"/>
        </w:rPr>
        <w:t xml:space="preserve">Nr. 1-TS-1 </w:t>
      </w:r>
      <w:bookmarkEnd w:id="0"/>
      <w:r w:rsidR="007871D4" w:rsidRPr="00F27C29">
        <w:rPr>
          <w:szCs w:val="20"/>
        </w:rPr>
        <w:t>„Dėl Anykščių rajono savivaldybės 202</w:t>
      </w:r>
      <w:r w:rsidR="007871D4">
        <w:rPr>
          <w:szCs w:val="20"/>
        </w:rPr>
        <w:t>4</w:t>
      </w:r>
      <w:r w:rsidR="007871D4" w:rsidRPr="00F27C29">
        <w:rPr>
          <w:szCs w:val="20"/>
        </w:rPr>
        <w:t>–202</w:t>
      </w:r>
      <w:r w:rsidR="007871D4">
        <w:rPr>
          <w:szCs w:val="20"/>
        </w:rPr>
        <w:t>6</w:t>
      </w:r>
      <w:r w:rsidR="007871D4" w:rsidRPr="00F27C29">
        <w:rPr>
          <w:szCs w:val="20"/>
        </w:rPr>
        <w:t xml:space="preserve"> metų strateginio veiklos plano patvirtinimo“, 1 programos „Darnios kurortinės plėtros programa“ 1.</w:t>
      </w:r>
      <w:r w:rsidR="007871D4">
        <w:rPr>
          <w:szCs w:val="20"/>
        </w:rPr>
        <w:t>3</w:t>
      </w:r>
      <w:r w:rsidR="007871D4" w:rsidRPr="00F27C29">
        <w:rPr>
          <w:szCs w:val="20"/>
        </w:rPr>
        <w:t xml:space="preserve"> tikslą „</w:t>
      </w:r>
      <w:r w:rsidR="006F5360" w:rsidRPr="00343C28">
        <w:rPr>
          <w:iCs/>
        </w:rPr>
        <w:t>Kurorto statuso siekimas ir rajono įvaizdžio stiprinimas</w:t>
      </w:r>
      <w:r w:rsidR="007871D4" w:rsidRPr="00F27C29">
        <w:rPr>
          <w:szCs w:val="20"/>
        </w:rPr>
        <w:t>“ bei uždavinius 1.1.2. „Stiprinti kultūrinio turizmo paslaugas, gerinant jų kokybę ir prieinamumą, didinant įvairovę“</w:t>
      </w:r>
      <w:r w:rsidR="006F5360">
        <w:rPr>
          <w:szCs w:val="20"/>
        </w:rPr>
        <w:t xml:space="preserve">, </w:t>
      </w:r>
      <w:r w:rsidR="007871D4" w:rsidRPr="00F27C29">
        <w:rPr>
          <w:szCs w:val="20"/>
        </w:rPr>
        <w:t>1.2.2. „Aktyvinti bei įvairinti rajono kultūrinę veiklą, tenkinti bendruomenės kultūrinius poreikius“</w:t>
      </w:r>
      <w:r w:rsidR="006F5360">
        <w:rPr>
          <w:szCs w:val="20"/>
        </w:rPr>
        <w:t xml:space="preserve"> ir </w:t>
      </w:r>
      <w:r w:rsidR="006F5360" w:rsidRPr="00676B15">
        <w:rPr>
          <w:iCs/>
        </w:rPr>
        <w:t xml:space="preserve">1.2.3. </w:t>
      </w:r>
      <w:r w:rsidR="006F5360">
        <w:rPr>
          <w:iCs/>
        </w:rPr>
        <w:t>„</w:t>
      </w:r>
      <w:r w:rsidR="006F5360" w:rsidRPr="00676B15">
        <w:rPr>
          <w:iCs/>
        </w:rPr>
        <w:t>Plėsti tarptautinių kultūrinių paslaugų įvairovę ir gerinti kokybę</w:t>
      </w:r>
      <w:r w:rsidR="006F5360">
        <w:rPr>
          <w:iCs/>
        </w:rPr>
        <w:t>“</w:t>
      </w:r>
      <w:r w:rsidR="007871D4">
        <w:rPr>
          <w:szCs w:val="20"/>
        </w:rPr>
        <w:t xml:space="preserve">, </w:t>
      </w:r>
      <w:r w:rsidR="006D00F2" w:rsidRPr="00246020">
        <w:rPr>
          <w:bCs/>
        </w:rPr>
        <w:t xml:space="preserve">atsižvelgdama į </w:t>
      </w:r>
      <w:r w:rsidR="00A26B9B">
        <w:rPr>
          <w:bCs/>
        </w:rPr>
        <w:t>v</w:t>
      </w:r>
      <w:r w:rsidR="00923FA4" w:rsidRPr="00246020">
        <w:rPr>
          <w:bCs/>
        </w:rPr>
        <w:t>iešosios įstaigos Anykščių menų inkubatorius-menų studij</w:t>
      </w:r>
      <w:r w:rsidR="00440281" w:rsidRPr="00246020">
        <w:rPr>
          <w:bCs/>
        </w:rPr>
        <w:t>os</w:t>
      </w:r>
      <w:r w:rsidR="00923FA4" w:rsidRPr="00246020">
        <w:rPr>
          <w:bCs/>
        </w:rPr>
        <w:t xml:space="preserve"> įstatų</w:t>
      </w:r>
      <w:r w:rsidR="005D2748" w:rsidRPr="00246020">
        <w:rPr>
          <w:bCs/>
        </w:rPr>
        <w:t xml:space="preserve"> (2021 m. spalio 28 d. sp</w:t>
      </w:r>
      <w:r w:rsidR="001A3775" w:rsidRPr="00246020">
        <w:rPr>
          <w:bCs/>
        </w:rPr>
        <w:t>r</w:t>
      </w:r>
      <w:r w:rsidR="005D2748" w:rsidRPr="00246020">
        <w:rPr>
          <w:bCs/>
        </w:rPr>
        <w:t>endimo Nr. 1-TS-290 redakcija),</w:t>
      </w:r>
      <w:r w:rsidR="00923FA4" w:rsidRPr="00246020">
        <w:rPr>
          <w:bCs/>
        </w:rPr>
        <w:t xml:space="preserve"> </w:t>
      </w:r>
      <w:r w:rsidR="003C4AF2" w:rsidRPr="00246020">
        <w:rPr>
          <w:bCs/>
        </w:rPr>
        <w:t xml:space="preserve">patvirtintų </w:t>
      </w:r>
      <w:r w:rsidR="00A26B9B">
        <w:rPr>
          <w:bCs/>
        </w:rPr>
        <w:t xml:space="preserve">Anykščių rajono savivaldybės tarybos </w:t>
      </w:r>
      <w:r w:rsidR="003C4AF2" w:rsidRPr="00246020">
        <w:rPr>
          <w:bCs/>
        </w:rPr>
        <w:t xml:space="preserve">2008 m. rugsėjo 25 d. </w:t>
      </w:r>
      <w:r w:rsidR="00923FA4" w:rsidRPr="00246020">
        <w:rPr>
          <w:bCs/>
        </w:rPr>
        <w:t xml:space="preserve">sprendimu </w:t>
      </w:r>
      <w:r w:rsidR="006D00F2" w:rsidRPr="00246020">
        <w:rPr>
          <w:bCs/>
        </w:rPr>
        <w:t>Nr. TS-</w:t>
      </w:r>
      <w:r w:rsidR="0033478E" w:rsidRPr="00246020">
        <w:rPr>
          <w:bCs/>
        </w:rPr>
        <w:t>323</w:t>
      </w:r>
      <w:r w:rsidR="005D2748" w:rsidRPr="00246020">
        <w:rPr>
          <w:bCs/>
        </w:rPr>
        <w:t xml:space="preserve"> </w:t>
      </w:r>
      <w:r w:rsidR="00923FA4" w:rsidRPr="00246020">
        <w:rPr>
          <w:bCs/>
        </w:rPr>
        <w:t>„Dėl Viešosios įstaigos Anykščių menų inkubatoriaus-menų studijos steigimo“</w:t>
      </w:r>
      <w:r w:rsidR="003659D5">
        <w:rPr>
          <w:bCs/>
        </w:rPr>
        <w:t>,</w:t>
      </w:r>
      <w:r w:rsidR="003C4AF2" w:rsidRPr="00246020">
        <w:rPr>
          <w:bCs/>
        </w:rPr>
        <w:t xml:space="preserve"> </w:t>
      </w:r>
      <w:r w:rsidR="00A2551B" w:rsidRPr="00246020">
        <w:rPr>
          <w:bCs/>
        </w:rPr>
        <w:t xml:space="preserve">6.17 </w:t>
      </w:r>
      <w:r w:rsidR="00B230D7">
        <w:rPr>
          <w:bCs/>
        </w:rPr>
        <w:t>pa</w:t>
      </w:r>
      <w:r w:rsidR="00A2551B" w:rsidRPr="00246020">
        <w:rPr>
          <w:bCs/>
        </w:rPr>
        <w:t>punkt</w:t>
      </w:r>
      <w:r w:rsidR="00B230D7">
        <w:rPr>
          <w:bCs/>
        </w:rPr>
        <w:t>į</w:t>
      </w:r>
      <w:r w:rsidR="00A2551B" w:rsidRPr="00246020">
        <w:rPr>
          <w:bCs/>
        </w:rPr>
        <w:t>,</w:t>
      </w:r>
      <w:r w:rsidR="005D2748" w:rsidRPr="00246020">
        <w:rPr>
          <w:bCs/>
        </w:rPr>
        <w:t xml:space="preserve"> </w:t>
      </w:r>
      <w:r w:rsidR="008639D0" w:rsidRPr="00246020">
        <w:rPr>
          <w:bCs/>
        </w:rPr>
        <w:t>Lietuvos kultūros tarybos administruojamomis lėšomis finansuojamų projektų teikimo gairių, patvirtintų Lietuvos Respublikos kultūros ministro 2021 m. gruodžio 29 d. įsakymu</w:t>
      </w:r>
      <w:r w:rsidR="008E7024" w:rsidRPr="00246020">
        <w:rPr>
          <w:bCs/>
        </w:rPr>
        <w:t xml:space="preserve"> Nr. ĮV-1487 „Dėl Lietuvos kultūros tarybos administruojamomis lėšomis finansuojamų projektų teikimo gairių ir stipendijų kultūros ir meno kūrėjams skyrimo tvarkos aprašo patvirtinimo“</w:t>
      </w:r>
      <w:r w:rsidR="00B230D7">
        <w:rPr>
          <w:bCs/>
        </w:rPr>
        <w:t>,</w:t>
      </w:r>
      <w:r w:rsidR="008E7024" w:rsidRPr="00246020">
        <w:rPr>
          <w:bCs/>
        </w:rPr>
        <w:t xml:space="preserve"> </w:t>
      </w:r>
      <w:r w:rsidR="008639D0" w:rsidRPr="00246020">
        <w:rPr>
          <w:bCs/>
        </w:rPr>
        <w:t xml:space="preserve">10 </w:t>
      </w:r>
      <w:r w:rsidR="0033478E" w:rsidRPr="00246020">
        <w:rPr>
          <w:bCs/>
        </w:rPr>
        <w:t>punkt</w:t>
      </w:r>
      <w:r w:rsidR="008E7024" w:rsidRPr="00246020">
        <w:rPr>
          <w:bCs/>
        </w:rPr>
        <w:t>ą</w:t>
      </w:r>
      <w:r w:rsidR="0033478E" w:rsidRPr="00246020">
        <w:rPr>
          <w:bCs/>
        </w:rPr>
        <w:t>,</w:t>
      </w:r>
      <w:r w:rsidR="008E7024" w:rsidRPr="00246020">
        <w:rPr>
          <w:bCs/>
        </w:rPr>
        <w:t xml:space="preserve"> </w:t>
      </w:r>
      <w:r w:rsidR="008639D0" w:rsidRPr="00246020">
        <w:rPr>
          <w:bCs/>
        </w:rPr>
        <w:t xml:space="preserve">18 priedo 2.1.4 </w:t>
      </w:r>
      <w:r w:rsidR="0033478E" w:rsidRPr="00246020">
        <w:rPr>
          <w:bCs/>
        </w:rPr>
        <w:t>punkt</w:t>
      </w:r>
      <w:r w:rsidR="008E7024" w:rsidRPr="00246020">
        <w:rPr>
          <w:bCs/>
        </w:rPr>
        <w:t>o</w:t>
      </w:r>
      <w:r w:rsidR="008639D0" w:rsidRPr="00246020">
        <w:rPr>
          <w:bCs/>
        </w:rPr>
        <w:t xml:space="preserve"> </w:t>
      </w:r>
      <w:r w:rsidR="007B1216" w:rsidRPr="00246020">
        <w:rPr>
          <w:bCs/>
        </w:rPr>
        <w:t>1.1 papunktį,</w:t>
      </w:r>
      <w:r w:rsidR="00480BE1" w:rsidRPr="00246020">
        <w:rPr>
          <w:bCs/>
        </w:rPr>
        <w:t xml:space="preserve"> </w:t>
      </w:r>
      <w:r w:rsidR="00B74EAC" w:rsidRPr="00246020">
        <w:rPr>
          <w:bCs/>
        </w:rPr>
        <w:t>Lietuvos kultūros tarybos 202</w:t>
      </w:r>
      <w:r w:rsidR="00312B30" w:rsidRPr="00246020">
        <w:rPr>
          <w:bCs/>
        </w:rPr>
        <w:t>3</w:t>
      </w:r>
      <w:r w:rsidR="00B74EAC" w:rsidRPr="00246020">
        <w:rPr>
          <w:bCs/>
        </w:rPr>
        <w:t xml:space="preserve"> m. gruodžio </w:t>
      </w:r>
      <w:r w:rsidR="00312B30" w:rsidRPr="00246020">
        <w:rPr>
          <w:bCs/>
        </w:rPr>
        <w:t>6</w:t>
      </w:r>
      <w:r w:rsidR="00B74EAC" w:rsidRPr="00246020">
        <w:rPr>
          <w:bCs/>
        </w:rPr>
        <w:t xml:space="preserve"> d. sprendimą Nr. 1LKT-164(1.2) „Dėl Lietuvos kultūros tarybos administruojamomis lėšomis finansuojamos programos „Strateginis kultūros organizacijų finansavimas“ (</w:t>
      </w:r>
      <w:r w:rsidR="00312B30" w:rsidRPr="00246020">
        <w:rPr>
          <w:bCs/>
        </w:rPr>
        <w:t>1 f</w:t>
      </w:r>
      <w:r w:rsidR="00B74EAC" w:rsidRPr="00246020">
        <w:rPr>
          <w:bCs/>
        </w:rPr>
        <w:t>inansuojama veikla) projektų dalinio finansavimo 202</w:t>
      </w:r>
      <w:r w:rsidR="00312B30" w:rsidRPr="00246020">
        <w:rPr>
          <w:bCs/>
        </w:rPr>
        <w:t>4</w:t>
      </w:r>
      <w:r w:rsidR="00B74EAC" w:rsidRPr="00246020">
        <w:rPr>
          <w:bCs/>
        </w:rPr>
        <w:t xml:space="preserve"> metais“</w:t>
      </w:r>
      <w:r w:rsidR="007804E7" w:rsidRPr="00246020">
        <w:rPr>
          <w:bCs/>
        </w:rPr>
        <w:t xml:space="preserve">, </w:t>
      </w:r>
      <w:r w:rsidR="000D2944">
        <w:rPr>
          <w:bCs/>
        </w:rPr>
        <w:t xml:space="preserve">2024 m. Anykščių rajono biudžeto, patvirtinto Anykščių rajono savivaldybės tarybos 2024 m. sausio 25 d. sprendimu Nr. 1-TS-24 „Dėl Anykščių rajono savivaldybės 2024 metų biudžeto patvirtinimo“, 1.2.1.03 priemonei </w:t>
      </w:r>
      <w:r w:rsidR="000D2944" w:rsidRPr="00BD2340">
        <w:t>„Viešųjų paslaugų kūrybinių industrijų plėtotei organizavimas ir vykdymas“</w:t>
      </w:r>
      <w:r w:rsidR="000D2944">
        <w:t xml:space="preserve"> </w:t>
      </w:r>
      <w:r w:rsidR="000D2944">
        <w:lastRenderedPageBreak/>
        <w:t xml:space="preserve">numatytas lėšas, </w:t>
      </w:r>
      <w:r w:rsidR="007804E7" w:rsidRPr="00246020">
        <w:rPr>
          <w:bCs/>
        </w:rPr>
        <w:t>v</w:t>
      </w:r>
      <w:r w:rsidR="00A2551B" w:rsidRPr="00246020">
        <w:rPr>
          <w:bCs/>
        </w:rPr>
        <w:t>iešosios įstaigos Anykščių menų inkubatori</w:t>
      </w:r>
      <w:r w:rsidR="006F5360">
        <w:rPr>
          <w:bCs/>
        </w:rPr>
        <w:t>a</w:t>
      </w:r>
      <w:r w:rsidR="00A2551B" w:rsidRPr="00246020">
        <w:rPr>
          <w:bCs/>
        </w:rPr>
        <w:t>us-menų studij</w:t>
      </w:r>
      <w:r w:rsidR="00440281" w:rsidRPr="00246020">
        <w:rPr>
          <w:bCs/>
        </w:rPr>
        <w:t>os</w:t>
      </w:r>
      <w:r w:rsidR="00A2551B" w:rsidRPr="00246020">
        <w:rPr>
          <w:bCs/>
        </w:rPr>
        <w:t xml:space="preserve"> 202</w:t>
      </w:r>
      <w:r w:rsidR="00312B30" w:rsidRPr="00246020">
        <w:rPr>
          <w:bCs/>
        </w:rPr>
        <w:t>4</w:t>
      </w:r>
      <w:r w:rsidR="00A2551B" w:rsidRPr="00246020">
        <w:rPr>
          <w:bCs/>
        </w:rPr>
        <w:t xml:space="preserve"> m. </w:t>
      </w:r>
      <w:r w:rsidR="00312B30" w:rsidRPr="00246020">
        <w:rPr>
          <w:bCs/>
        </w:rPr>
        <w:t>balandžio</w:t>
      </w:r>
      <w:r w:rsidR="00A2551B" w:rsidRPr="00246020">
        <w:rPr>
          <w:bCs/>
        </w:rPr>
        <w:t xml:space="preserve"> </w:t>
      </w:r>
      <w:r w:rsidR="00312B30" w:rsidRPr="00246020">
        <w:rPr>
          <w:bCs/>
        </w:rPr>
        <w:t>9</w:t>
      </w:r>
      <w:r w:rsidR="00A2551B" w:rsidRPr="00246020">
        <w:rPr>
          <w:bCs/>
        </w:rPr>
        <w:t xml:space="preserve"> d. raštą </w:t>
      </w:r>
      <w:r w:rsidR="00440281" w:rsidRPr="00246020">
        <w:rPr>
          <w:bCs/>
        </w:rPr>
        <w:t xml:space="preserve">Nr. </w:t>
      </w:r>
      <w:r w:rsidR="00A2551B" w:rsidRPr="00246020">
        <w:rPr>
          <w:bCs/>
        </w:rPr>
        <w:t>SD-</w:t>
      </w:r>
      <w:r w:rsidR="00312B30" w:rsidRPr="00246020">
        <w:rPr>
          <w:bCs/>
        </w:rPr>
        <w:t>018</w:t>
      </w:r>
      <w:r w:rsidR="00A2551B" w:rsidRPr="00246020">
        <w:rPr>
          <w:bCs/>
        </w:rPr>
        <w:t xml:space="preserve"> „Dėl projekto bendrojo finansavimo“</w:t>
      </w:r>
      <w:r w:rsidR="00B74EAC" w:rsidRPr="00246020">
        <w:rPr>
          <w:bCs/>
        </w:rPr>
        <w:t xml:space="preserve">, </w:t>
      </w:r>
      <w:r w:rsidR="00A91E2F" w:rsidRPr="00246020">
        <w:t>Anykščių rajono savivaldybės taryba n u s p r e n d ž i a</w:t>
      </w:r>
      <w:r w:rsidR="00DB01D7" w:rsidRPr="00246020">
        <w:t>,</w:t>
      </w:r>
    </w:p>
    <w:p w14:paraId="7B57DCA0" w14:textId="46FD1D0C" w:rsidR="00C24DCC" w:rsidRDefault="00C24DCC" w:rsidP="004370E3">
      <w:pPr>
        <w:shd w:val="clear" w:color="auto" w:fill="FFFFFF"/>
        <w:spacing w:line="360" w:lineRule="auto"/>
        <w:ind w:firstLine="720"/>
        <w:jc w:val="both"/>
      </w:pPr>
      <w:r>
        <w:t xml:space="preserve">Pritarti </w:t>
      </w:r>
      <w:r w:rsidR="0032359C">
        <w:t>Anykščių rajono s</w:t>
      </w:r>
      <w:r>
        <w:t>avivaldybės</w:t>
      </w:r>
      <w:r w:rsidR="0032359C">
        <w:t xml:space="preserve"> </w:t>
      </w:r>
      <w:r>
        <w:t xml:space="preserve">dalyvavimui </w:t>
      </w:r>
      <w:r w:rsidR="00BD2340">
        <w:t>v</w:t>
      </w:r>
      <w:r w:rsidR="00472BCD">
        <w:t>iešosios įstaigos Anykščių menų inkubatoriaus-menų</w:t>
      </w:r>
      <w:r w:rsidR="00440281">
        <w:t xml:space="preserve"> studijos</w:t>
      </w:r>
      <w:r w:rsidR="00472BCD">
        <w:t xml:space="preserve"> projekt</w:t>
      </w:r>
      <w:r>
        <w:t>e</w:t>
      </w:r>
      <w:r w:rsidR="00472BCD">
        <w:t xml:space="preserve"> „202</w:t>
      </w:r>
      <w:r w:rsidR="00312B30">
        <w:t>4</w:t>
      </w:r>
      <w:r w:rsidR="00472BCD">
        <w:t xml:space="preserve"> m. įstaigos strategijos įgyvendinimas“ </w:t>
      </w:r>
      <w:r>
        <w:t>partnerio teisėmis ir prisidė</w:t>
      </w:r>
      <w:r w:rsidR="0032359C">
        <w:t>jimui</w:t>
      </w:r>
      <w:r>
        <w:t xml:space="preserve"> prie projekto vykdymo </w:t>
      </w:r>
      <w:r w:rsidR="0032359C">
        <w:t xml:space="preserve">Anykščių rajono </w:t>
      </w:r>
      <w:r>
        <w:t xml:space="preserve">savivaldybės </w:t>
      </w:r>
      <w:r w:rsidR="00BD2340" w:rsidRPr="00BD2340">
        <w:t xml:space="preserve">Strateginio veiklos plano priemonės 1.2.1.03 „Viešųjų paslaugų kūrybinių industrijų plėtotei organizavimas ir vykdymas“ </w:t>
      </w:r>
      <w:r>
        <w:t>biudžeto</w:t>
      </w:r>
      <w:r w:rsidR="0032359C">
        <w:t xml:space="preserve"> </w:t>
      </w:r>
      <w:r>
        <w:t xml:space="preserve">lėšomis, </w:t>
      </w:r>
      <w:r w:rsidRPr="00C24DCC">
        <w:t>kurios sudaro 30 procentų nuo bendros projekto sumos, t. y. 21</w:t>
      </w:r>
      <w:r w:rsidR="00312B30">
        <w:t xml:space="preserve"> 428 </w:t>
      </w:r>
      <w:r w:rsidRPr="00C24DCC">
        <w:t>Eur ir kurių nepadengia Lietuvos kultūros tarybos skirtos lėšos.</w:t>
      </w:r>
    </w:p>
    <w:p w14:paraId="1BF78795" w14:textId="50A8B8BB" w:rsidR="00472BCD" w:rsidRPr="000443E2" w:rsidRDefault="00312B30" w:rsidP="004370E3">
      <w:pPr>
        <w:shd w:val="clear" w:color="auto" w:fill="FFFFFF"/>
        <w:spacing w:line="360" w:lineRule="auto"/>
        <w:ind w:firstLine="720"/>
        <w:jc w:val="both"/>
      </w:pPr>
      <w:r w:rsidRPr="00876521">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EE79D8F" w14:textId="77777777" w:rsidR="00312B30" w:rsidRPr="00312B30" w:rsidRDefault="00312B30" w:rsidP="00312B30">
      <w:pPr>
        <w:shd w:val="clear" w:color="auto" w:fill="FFFFFF"/>
        <w:tabs>
          <w:tab w:val="left" w:pos="8505"/>
        </w:tabs>
        <w:ind w:right="-897"/>
        <w:rPr>
          <w:szCs w:val="20"/>
        </w:rPr>
      </w:pPr>
    </w:p>
    <w:p w14:paraId="37CE8ECC" w14:textId="77777777" w:rsidR="00312B30" w:rsidRPr="00312B30" w:rsidRDefault="00312B30" w:rsidP="00312B30">
      <w:pPr>
        <w:shd w:val="clear" w:color="auto" w:fill="FFFFFF"/>
        <w:tabs>
          <w:tab w:val="left" w:pos="8505"/>
        </w:tabs>
        <w:ind w:right="-897"/>
        <w:rPr>
          <w:szCs w:val="20"/>
        </w:rPr>
      </w:pPr>
    </w:p>
    <w:p w14:paraId="2D574FFA" w14:textId="312B22ED" w:rsidR="0081362C" w:rsidRDefault="00312B30" w:rsidP="00312B30">
      <w:pPr>
        <w:shd w:val="clear" w:color="auto" w:fill="FFFFFF"/>
        <w:tabs>
          <w:tab w:val="left" w:pos="8505"/>
        </w:tabs>
        <w:ind w:right="-897"/>
      </w:pPr>
      <w:r>
        <w:t xml:space="preserve">Meras </w:t>
      </w:r>
      <w:r>
        <w:tab/>
        <w:t>Kęstutis Tubis</w:t>
      </w:r>
    </w:p>
    <w:p w14:paraId="385C0578" w14:textId="77777777" w:rsidR="00773D42" w:rsidRDefault="00773D42" w:rsidP="0081362C">
      <w:pPr>
        <w:shd w:val="clear" w:color="auto" w:fill="FFFFFF"/>
        <w:tabs>
          <w:tab w:val="left" w:pos="4185"/>
          <w:tab w:val="left" w:pos="6285"/>
          <w:tab w:val="left" w:pos="7590"/>
        </w:tabs>
        <w:ind w:right="-897"/>
      </w:pPr>
    </w:p>
    <w:p w14:paraId="09A3F67A" w14:textId="6530A582" w:rsidR="00920EFE" w:rsidRDefault="00920EFE">
      <w:pPr>
        <w:rPr>
          <w:b/>
        </w:rPr>
      </w:pPr>
      <w:r>
        <w:rPr>
          <w:b/>
        </w:rPr>
        <w:br w:type="page"/>
      </w:r>
    </w:p>
    <w:p w14:paraId="5F32AFA9" w14:textId="34895226" w:rsidR="008368E9" w:rsidRDefault="009112AF" w:rsidP="00D42593">
      <w:pPr>
        <w:shd w:val="clear" w:color="auto" w:fill="FFFFFF"/>
        <w:spacing w:line="360" w:lineRule="auto"/>
        <w:ind w:firstLine="720"/>
        <w:jc w:val="center"/>
        <w:rPr>
          <w:b/>
          <w:noProof/>
          <w:lang w:eastAsia="en-US"/>
        </w:rPr>
      </w:pPr>
      <w:r w:rsidRPr="000443E2">
        <w:rPr>
          <w:b/>
        </w:rPr>
        <w:lastRenderedPageBreak/>
        <w:t xml:space="preserve">SPRENDIMO </w:t>
      </w:r>
      <w:r w:rsidR="00417587" w:rsidRPr="000443E2">
        <w:rPr>
          <w:b/>
        </w:rPr>
        <w:t>„</w:t>
      </w:r>
      <w:r w:rsidR="00F02E0E" w:rsidRPr="00F02E0E">
        <w:rPr>
          <w:b/>
        </w:rPr>
        <w:t xml:space="preserve">DĖL </w:t>
      </w:r>
      <w:r w:rsidR="00F02E0E">
        <w:rPr>
          <w:b/>
        </w:rPr>
        <w:t>VIEŠOSIOS ĮSTAIGOS</w:t>
      </w:r>
      <w:r w:rsidR="00F02E0E" w:rsidRPr="00F02E0E">
        <w:rPr>
          <w:b/>
        </w:rPr>
        <w:t xml:space="preserve"> ANYKŠČIŲ MENŲ INKUBATORIUS-MENŲ STUDIJ</w:t>
      </w:r>
      <w:r w:rsidR="00080290">
        <w:rPr>
          <w:b/>
        </w:rPr>
        <w:t>OS</w:t>
      </w:r>
      <w:r w:rsidR="00F02E0E" w:rsidRPr="00F02E0E">
        <w:rPr>
          <w:b/>
        </w:rPr>
        <w:t xml:space="preserve"> PROJEKTO „202</w:t>
      </w:r>
      <w:r w:rsidR="00246020">
        <w:rPr>
          <w:b/>
        </w:rPr>
        <w:t>4</w:t>
      </w:r>
      <w:r w:rsidR="00F02E0E" w:rsidRPr="00F02E0E">
        <w:rPr>
          <w:b/>
        </w:rPr>
        <w:t xml:space="preserve"> M. ĮSTAIGOS STRATEGIJOS ĮGYVENDINIMAS“ DALINIO FINANSAVIMO</w:t>
      </w:r>
      <w:r w:rsidRPr="000443E2">
        <w:rPr>
          <w:b/>
          <w:caps/>
        </w:rPr>
        <w:t>“</w:t>
      </w:r>
      <w:r w:rsidR="00425376" w:rsidRPr="000443E2">
        <w:rPr>
          <w:b/>
          <w:noProof/>
          <w:lang w:eastAsia="en-US"/>
        </w:rPr>
        <w:t xml:space="preserve"> PROJEKTO </w:t>
      </w:r>
    </w:p>
    <w:p w14:paraId="723352D3" w14:textId="701E8DCC" w:rsidR="00425376" w:rsidRDefault="00425376" w:rsidP="00D42593">
      <w:pPr>
        <w:shd w:val="clear" w:color="auto" w:fill="FFFFFF"/>
        <w:spacing w:line="360" w:lineRule="auto"/>
        <w:ind w:firstLine="720"/>
        <w:jc w:val="center"/>
        <w:rPr>
          <w:b/>
        </w:rPr>
      </w:pPr>
      <w:r w:rsidRPr="000443E2">
        <w:rPr>
          <w:b/>
        </w:rPr>
        <w:t>AIŠKINAMASIS RAŠTAS</w:t>
      </w:r>
    </w:p>
    <w:p w14:paraId="29B7E5E1" w14:textId="77777777" w:rsidR="007E669C" w:rsidRDefault="007E669C" w:rsidP="00D42593">
      <w:pPr>
        <w:shd w:val="clear" w:color="auto" w:fill="FFFFFF"/>
        <w:spacing w:line="360" w:lineRule="auto"/>
        <w:ind w:firstLine="720"/>
        <w:jc w:val="center"/>
        <w:rPr>
          <w:b/>
        </w:rPr>
      </w:pPr>
    </w:p>
    <w:p w14:paraId="5511324A" w14:textId="14D065AC" w:rsidR="003C26D2" w:rsidRDefault="00425376" w:rsidP="00D42593">
      <w:pPr>
        <w:numPr>
          <w:ilvl w:val="0"/>
          <w:numId w:val="9"/>
        </w:numPr>
        <w:shd w:val="clear" w:color="auto" w:fill="FFFFFF"/>
        <w:tabs>
          <w:tab w:val="left" w:pos="993"/>
        </w:tabs>
        <w:spacing w:line="360" w:lineRule="auto"/>
        <w:ind w:left="0" w:firstLine="720"/>
        <w:jc w:val="both"/>
        <w:rPr>
          <w:b/>
        </w:rPr>
      </w:pPr>
      <w:r w:rsidRPr="000443E2">
        <w:rPr>
          <w:b/>
        </w:rPr>
        <w:t>Sprendimo projekto tikslai ir uždaviniai</w:t>
      </w:r>
      <w:r w:rsidR="00FB0071">
        <w:rPr>
          <w:b/>
        </w:rPr>
        <w:t>:</w:t>
      </w:r>
    </w:p>
    <w:p w14:paraId="3D4EFD75" w14:textId="7016C868" w:rsidR="00323B56" w:rsidRDefault="003C03E9" w:rsidP="00D42593">
      <w:pPr>
        <w:shd w:val="clear" w:color="auto" w:fill="FFFFFF"/>
        <w:spacing w:line="360" w:lineRule="auto"/>
        <w:ind w:firstLine="720"/>
        <w:jc w:val="both"/>
        <w:rPr>
          <w:iCs/>
        </w:rPr>
      </w:pPr>
      <w:r w:rsidRPr="003C26D2">
        <w:rPr>
          <w:iCs/>
        </w:rPr>
        <w:t xml:space="preserve">Atsižvelgiant į </w:t>
      </w:r>
      <w:r w:rsidR="003429EA">
        <w:rPr>
          <w:iCs/>
        </w:rPr>
        <w:t>Viešosios įstaigos Anykščių menų inkubatori</w:t>
      </w:r>
      <w:r w:rsidR="00EF2A9D">
        <w:rPr>
          <w:iCs/>
        </w:rPr>
        <w:t>aus</w:t>
      </w:r>
      <w:r w:rsidR="003429EA">
        <w:rPr>
          <w:iCs/>
        </w:rPr>
        <w:t>-menų studij</w:t>
      </w:r>
      <w:r w:rsidR="00440281">
        <w:rPr>
          <w:iCs/>
        </w:rPr>
        <w:t>os</w:t>
      </w:r>
      <w:r w:rsidR="003429EA">
        <w:rPr>
          <w:iCs/>
        </w:rPr>
        <w:t xml:space="preserve"> </w:t>
      </w:r>
      <w:r w:rsidR="003429EA" w:rsidRPr="003429EA">
        <w:rPr>
          <w:iCs/>
        </w:rPr>
        <w:t>202</w:t>
      </w:r>
      <w:r w:rsidR="00246020">
        <w:rPr>
          <w:iCs/>
        </w:rPr>
        <w:t>4</w:t>
      </w:r>
      <w:r w:rsidR="003429EA" w:rsidRPr="003429EA">
        <w:rPr>
          <w:iCs/>
        </w:rPr>
        <w:t xml:space="preserve"> m. </w:t>
      </w:r>
      <w:r w:rsidR="00246020">
        <w:rPr>
          <w:iCs/>
        </w:rPr>
        <w:t>balandžio 9</w:t>
      </w:r>
      <w:r w:rsidR="003429EA" w:rsidRPr="003429EA">
        <w:rPr>
          <w:iCs/>
        </w:rPr>
        <w:t xml:space="preserve"> d. raštą </w:t>
      </w:r>
      <w:r w:rsidR="008368E9">
        <w:rPr>
          <w:iCs/>
        </w:rPr>
        <w:t xml:space="preserve">Nr. </w:t>
      </w:r>
      <w:r w:rsidR="003429EA" w:rsidRPr="003429EA">
        <w:rPr>
          <w:iCs/>
        </w:rPr>
        <w:t>SD-</w:t>
      </w:r>
      <w:r w:rsidR="00246020">
        <w:rPr>
          <w:iCs/>
        </w:rPr>
        <w:t>018</w:t>
      </w:r>
      <w:r w:rsidR="003429EA" w:rsidRPr="003429EA">
        <w:rPr>
          <w:iCs/>
        </w:rPr>
        <w:t xml:space="preserve"> „Dėl projekto bendrojo finansavimo“ ir Lietuvos kultūros tarybos 202</w:t>
      </w:r>
      <w:r w:rsidR="00246020">
        <w:rPr>
          <w:iCs/>
        </w:rPr>
        <w:t>3</w:t>
      </w:r>
      <w:r w:rsidR="003429EA" w:rsidRPr="003429EA">
        <w:rPr>
          <w:iCs/>
        </w:rPr>
        <w:t xml:space="preserve"> m. gruodžio </w:t>
      </w:r>
      <w:r w:rsidR="00246020">
        <w:rPr>
          <w:iCs/>
        </w:rPr>
        <w:t>6</w:t>
      </w:r>
      <w:r w:rsidR="003429EA" w:rsidRPr="003429EA">
        <w:rPr>
          <w:iCs/>
        </w:rPr>
        <w:t xml:space="preserve"> d. sprendimą Nr. 1LKT-164(1.2) „Dėl Lietuvos kultūros tarybos administruojamomis lėšomis finansuojamos programos „Strateginis kultūros organizacijų finansavimas“ (1 Finansuojama veikla) projektų dalinio finansavimo 202</w:t>
      </w:r>
      <w:r w:rsidR="00370D66">
        <w:rPr>
          <w:iCs/>
        </w:rPr>
        <w:t>4</w:t>
      </w:r>
      <w:r w:rsidR="003429EA" w:rsidRPr="003429EA">
        <w:rPr>
          <w:iCs/>
        </w:rPr>
        <w:t xml:space="preserve"> metais“</w:t>
      </w:r>
      <w:r w:rsidR="003429EA">
        <w:rPr>
          <w:iCs/>
        </w:rPr>
        <w:t xml:space="preserve">, kuriuo </w:t>
      </w:r>
      <w:r w:rsidR="001B0252">
        <w:rPr>
          <w:iCs/>
        </w:rPr>
        <w:t>v</w:t>
      </w:r>
      <w:r w:rsidR="003429EA">
        <w:rPr>
          <w:iCs/>
        </w:rPr>
        <w:t xml:space="preserve">iešosios įstaigos </w:t>
      </w:r>
      <w:r w:rsidR="003F0336">
        <w:rPr>
          <w:iCs/>
        </w:rPr>
        <w:t>A</w:t>
      </w:r>
      <w:r w:rsidR="003429EA">
        <w:rPr>
          <w:iCs/>
        </w:rPr>
        <w:t>nykščių menų inkubatori</w:t>
      </w:r>
      <w:r w:rsidR="003F0336">
        <w:rPr>
          <w:iCs/>
        </w:rPr>
        <w:t>aus</w:t>
      </w:r>
      <w:r w:rsidR="003429EA">
        <w:rPr>
          <w:iCs/>
        </w:rPr>
        <w:t>-menų studij</w:t>
      </w:r>
      <w:r w:rsidR="00905B70">
        <w:rPr>
          <w:iCs/>
        </w:rPr>
        <w:t>os</w:t>
      </w:r>
      <w:r w:rsidR="003429EA">
        <w:rPr>
          <w:iCs/>
        </w:rPr>
        <w:t xml:space="preserve"> projekto įgyvendinimui yra skiriamas dalinis 70 proc. finansavimas, t. y. 5</w:t>
      </w:r>
      <w:r w:rsidR="00370D66">
        <w:rPr>
          <w:iCs/>
        </w:rPr>
        <w:t xml:space="preserve">0 </w:t>
      </w:r>
      <w:r w:rsidR="003429EA">
        <w:rPr>
          <w:iCs/>
        </w:rPr>
        <w:t>000 Eur. Likusią</w:t>
      </w:r>
      <w:r w:rsidR="001B0252">
        <w:rPr>
          <w:iCs/>
        </w:rPr>
        <w:t xml:space="preserve"> dalį,</w:t>
      </w:r>
      <w:r w:rsidR="003429EA">
        <w:rPr>
          <w:iCs/>
        </w:rPr>
        <w:t xml:space="preserve"> 30 proc. nuo bendros</w:t>
      </w:r>
      <w:r w:rsidR="0027729F">
        <w:rPr>
          <w:iCs/>
        </w:rPr>
        <w:t xml:space="preserve"> (t. y. 71 428 </w:t>
      </w:r>
      <w:r w:rsidR="007012AC">
        <w:rPr>
          <w:iCs/>
        </w:rPr>
        <w:t>Eur</w:t>
      </w:r>
      <w:r w:rsidR="0027729F">
        <w:rPr>
          <w:iCs/>
        </w:rPr>
        <w:t>)</w:t>
      </w:r>
      <w:r w:rsidR="003429EA">
        <w:rPr>
          <w:iCs/>
        </w:rPr>
        <w:t xml:space="preserve"> projekto sumos</w:t>
      </w:r>
      <w:r w:rsidR="001B0252">
        <w:rPr>
          <w:iCs/>
        </w:rPr>
        <w:t>, t. y. 21 </w:t>
      </w:r>
      <w:r w:rsidR="00370D66">
        <w:rPr>
          <w:iCs/>
        </w:rPr>
        <w:t>428</w:t>
      </w:r>
      <w:r w:rsidR="001B0252">
        <w:rPr>
          <w:iCs/>
        </w:rPr>
        <w:t xml:space="preserve"> Eur, kurios nepadengia Lietuvos kultūros tarybos suteikta suma, </w:t>
      </w:r>
      <w:r w:rsidR="003429EA">
        <w:rPr>
          <w:iCs/>
        </w:rPr>
        <w:t xml:space="preserve">turi skirti projektą įgyvendinanti šalis. </w:t>
      </w:r>
    </w:p>
    <w:p w14:paraId="49AB90AC" w14:textId="2DF7FA0E" w:rsidR="00E449D6" w:rsidRPr="00E449D6" w:rsidRDefault="00E449D6" w:rsidP="00D42593">
      <w:pPr>
        <w:shd w:val="clear" w:color="auto" w:fill="FFFFFF"/>
        <w:spacing w:line="360" w:lineRule="auto"/>
        <w:ind w:firstLine="720"/>
        <w:jc w:val="both"/>
        <w:rPr>
          <w:iCs/>
        </w:rPr>
      </w:pPr>
      <w:r w:rsidRPr="00E449D6">
        <w:rPr>
          <w:iCs/>
        </w:rPr>
        <w:t>Įgyvendin</w:t>
      </w:r>
      <w:r w:rsidR="008E3430">
        <w:rPr>
          <w:iCs/>
        </w:rPr>
        <w:t>dama projektą</w:t>
      </w:r>
      <w:r w:rsidRPr="00E449D6">
        <w:rPr>
          <w:iCs/>
        </w:rPr>
        <w:t xml:space="preserve"> „202</w:t>
      </w:r>
      <w:r w:rsidR="00B075DB">
        <w:rPr>
          <w:iCs/>
        </w:rPr>
        <w:t>4</w:t>
      </w:r>
      <w:r w:rsidR="005A6BA5">
        <w:rPr>
          <w:iCs/>
        </w:rPr>
        <w:t xml:space="preserve"> </w:t>
      </w:r>
      <w:r w:rsidRPr="00E449D6">
        <w:rPr>
          <w:iCs/>
        </w:rPr>
        <w:t>m. įstaigos strategijos įgyvendinimas“</w:t>
      </w:r>
      <w:r w:rsidR="008E3430">
        <w:rPr>
          <w:iCs/>
        </w:rPr>
        <w:t xml:space="preserve">, </w:t>
      </w:r>
      <w:r w:rsidR="006A789E">
        <w:rPr>
          <w:iCs/>
        </w:rPr>
        <w:t xml:space="preserve">VšĮ Anykščių menų inkubatorius-menų studija </w:t>
      </w:r>
      <w:r w:rsidR="00E76FDC">
        <w:rPr>
          <w:iCs/>
        </w:rPr>
        <w:t>su</w:t>
      </w:r>
      <w:r w:rsidR="006A789E">
        <w:rPr>
          <w:iCs/>
        </w:rPr>
        <w:t>organizuos</w:t>
      </w:r>
      <w:r w:rsidRPr="00E449D6">
        <w:rPr>
          <w:iCs/>
        </w:rPr>
        <w:t>:</w:t>
      </w:r>
    </w:p>
    <w:p w14:paraId="5886D811" w14:textId="6714FE89" w:rsidR="00B075DB" w:rsidRDefault="00B075DB" w:rsidP="00D42593">
      <w:pPr>
        <w:numPr>
          <w:ilvl w:val="0"/>
          <w:numId w:val="23"/>
        </w:numPr>
        <w:spacing w:line="360" w:lineRule="auto"/>
        <w:ind w:left="0" w:firstLine="720"/>
        <w:jc w:val="both"/>
        <w:rPr>
          <w:color w:val="000000"/>
        </w:rPr>
      </w:pPr>
      <w:r>
        <w:rPr>
          <w:color w:val="000000"/>
        </w:rPr>
        <w:t>Septyni</w:t>
      </w:r>
      <w:r w:rsidR="00E76FDC">
        <w:rPr>
          <w:color w:val="000000"/>
        </w:rPr>
        <w:t>a</w:t>
      </w:r>
      <w:r>
        <w:rPr>
          <w:color w:val="000000"/>
        </w:rPr>
        <w:t>s profesionalaus meno parod</w:t>
      </w:r>
      <w:r w:rsidR="00E76FDC">
        <w:rPr>
          <w:color w:val="000000"/>
        </w:rPr>
        <w:t>a</w:t>
      </w:r>
      <w:r>
        <w:rPr>
          <w:color w:val="000000"/>
        </w:rPr>
        <w:t>s, labiausia</w:t>
      </w:r>
      <w:r w:rsidR="00666C27">
        <w:rPr>
          <w:color w:val="000000"/>
        </w:rPr>
        <w:t>i</w:t>
      </w:r>
      <w:r>
        <w:rPr>
          <w:color w:val="000000"/>
        </w:rPr>
        <w:t xml:space="preserve"> orientuojantis į jaunus kūrėjus. Suteikiamos erdvės ir visokeriopa pagalba kūrėjams, organizuojantiems pirmąsias personalines parodas</w:t>
      </w:r>
      <w:r w:rsidR="0013333C">
        <w:rPr>
          <w:color w:val="000000"/>
        </w:rPr>
        <w:t>.</w:t>
      </w:r>
      <w:r>
        <w:rPr>
          <w:color w:val="000000"/>
        </w:rPr>
        <w:t xml:space="preserve"> </w:t>
      </w:r>
    </w:p>
    <w:p w14:paraId="481BE43C" w14:textId="04465F4E" w:rsidR="00B075DB" w:rsidRDefault="00B075DB" w:rsidP="00D42593">
      <w:pPr>
        <w:numPr>
          <w:ilvl w:val="0"/>
          <w:numId w:val="23"/>
        </w:numPr>
        <w:spacing w:line="360" w:lineRule="auto"/>
        <w:ind w:left="0" w:firstLine="720"/>
        <w:jc w:val="both"/>
        <w:rPr>
          <w:color w:val="000000"/>
        </w:rPr>
      </w:pPr>
      <w:r w:rsidRPr="00D608F2">
        <w:rPr>
          <w:color w:val="000000"/>
        </w:rPr>
        <w:t>Įvairaus pobūdžio mokym</w:t>
      </w:r>
      <w:r w:rsidR="00E76FDC">
        <w:rPr>
          <w:color w:val="000000"/>
        </w:rPr>
        <w:t>us</w:t>
      </w:r>
      <w:r w:rsidRPr="00D608F2">
        <w:rPr>
          <w:color w:val="000000"/>
        </w:rPr>
        <w:t>, skirt</w:t>
      </w:r>
      <w:r w:rsidR="00E76FDC">
        <w:rPr>
          <w:color w:val="000000"/>
        </w:rPr>
        <w:t>us</w:t>
      </w:r>
      <w:r w:rsidRPr="00D608F2">
        <w:rPr>
          <w:color w:val="000000"/>
        </w:rPr>
        <w:t xml:space="preserve"> regiono menininkų verslumui ir profesionalumui ugdyti</w:t>
      </w:r>
      <w:r w:rsidR="0013333C">
        <w:rPr>
          <w:color w:val="000000"/>
        </w:rPr>
        <w:t>.</w:t>
      </w:r>
    </w:p>
    <w:p w14:paraId="710FA663" w14:textId="4328DF35" w:rsidR="00B075DB" w:rsidRDefault="00B075DB" w:rsidP="00D42593">
      <w:pPr>
        <w:numPr>
          <w:ilvl w:val="0"/>
          <w:numId w:val="23"/>
        </w:numPr>
        <w:spacing w:line="360" w:lineRule="auto"/>
        <w:ind w:left="0" w:firstLine="720"/>
        <w:jc w:val="both"/>
        <w:rPr>
          <w:color w:val="000000"/>
        </w:rPr>
      </w:pPr>
      <w:r>
        <w:rPr>
          <w:color w:val="000000"/>
        </w:rPr>
        <w:t>D</w:t>
      </w:r>
      <w:r w:rsidRPr="00D608F2">
        <w:rPr>
          <w:color w:val="000000"/>
        </w:rPr>
        <w:t>vi diskusijų sesij</w:t>
      </w:r>
      <w:r w:rsidR="00E76FDC">
        <w:rPr>
          <w:color w:val="000000"/>
        </w:rPr>
        <w:t>a</w:t>
      </w:r>
      <w:r w:rsidRPr="00D608F2">
        <w:rPr>
          <w:color w:val="000000"/>
        </w:rPr>
        <w:t>s apie menininkų vietą regione, dalyvavimą plėtojant aukštos kokybės kultūros paslaugas</w:t>
      </w:r>
      <w:r w:rsidR="0013333C">
        <w:rPr>
          <w:color w:val="000000"/>
        </w:rPr>
        <w:t>.</w:t>
      </w:r>
    </w:p>
    <w:p w14:paraId="006F26F2" w14:textId="7A09C264" w:rsidR="00B075DB" w:rsidRDefault="00B075DB" w:rsidP="00D42593">
      <w:pPr>
        <w:numPr>
          <w:ilvl w:val="0"/>
          <w:numId w:val="23"/>
        </w:numPr>
        <w:spacing w:line="360" w:lineRule="auto"/>
        <w:ind w:left="0" w:firstLine="720"/>
        <w:jc w:val="both"/>
        <w:rPr>
          <w:color w:val="000000"/>
        </w:rPr>
      </w:pPr>
      <w:r>
        <w:rPr>
          <w:color w:val="000000"/>
        </w:rPr>
        <w:t>Tradiciniu tampant</w:t>
      </w:r>
      <w:r w:rsidR="00E76FDC">
        <w:rPr>
          <w:color w:val="000000"/>
        </w:rPr>
        <w:t>į</w:t>
      </w:r>
      <w:r>
        <w:rPr>
          <w:color w:val="000000"/>
        </w:rPr>
        <w:t xml:space="preserve"> rengin</w:t>
      </w:r>
      <w:r w:rsidR="00E76FDC">
        <w:rPr>
          <w:color w:val="000000"/>
        </w:rPr>
        <w:t>į</w:t>
      </w:r>
      <w:r w:rsidR="00666C27">
        <w:rPr>
          <w:color w:val="000000"/>
        </w:rPr>
        <w:t xml:space="preserve"> –</w:t>
      </w:r>
      <w:r>
        <w:rPr>
          <w:color w:val="000000"/>
        </w:rPr>
        <w:t xml:space="preserve"> v</w:t>
      </w:r>
      <w:r w:rsidRPr="00D608F2">
        <w:rPr>
          <w:color w:val="000000"/>
        </w:rPr>
        <w:t>akar</w:t>
      </w:r>
      <w:r w:rsidR="00E76FDC">
        <w:rPr>
          <w:color w:val="000000"/>
        </w:rPr>
        <w:t>ą</w:t>
      </w:r>
      <w:r w:rsidRPr="00D608F2">
        <w:rPr>
          <w:color w:val="000000"/>
        </w:rPr>
        <w:t xml:space="preserve"> skirt</w:t>
      </w:r>
      <w:r w:rsidR="00E76FDC">
        <w:rPr>
          <w:color w:val="000000"/>
        </w:rPr>
        <w:t>ą</w:t>
      </w:r>
      <w:r w:rsidRPr="00D608F2">
        <w:rPr>
          <w:color w:val="000000"/>
        </w:rPr>
        <w:t xml:space="preserve"> meno ir džiazo sintezei </w:t>
      </w:r>
      <w:r w:rsidR="00E76FDC">
        <w:rPr>
          <w:color w:val="000000"/>
        </w:rPr>
        <w:t xml:space="preserve">VšĮ </w:t>
      </w:r>
      <w:r w:rsidR="004C5F28">
        <w:rPr>
          <w:color w:val="000000"/>
        </w:rPr>
        <w:t>Anykščių menų inkubatoriaus</w:t>
      </w:r>
      <w:r w:rsidR="006226DA">
        <w:rPr>
          <w:color w:val="000000"/>
        </w:rPr>
        <w:t>-</w:t>
      </w:r>
      <w:r w:rsidR="004C5F28">
        <w:rPr>
          <w:color w:val="000000"/>
        </w:rPr>
        <w:t>menų</w:t>
      </w:r>
      <w:r w:rsidR="006226DA">
        <w:rPr>
          <w:color w:val="000000"/>
        </w:rPr>
        <w:t xml:space="preserve"> </w:t>
      </w:r>
      <w:r w:rsidR="004C5F28">
        <w:rPr>
          <w:color w:val="000000"/>
        </w:rPr>
        <w:t>studijos</w:t>
      </w:r>
      <w:r w:rsidRPr="00D608F2">
        <w:rPr>
          <w:color w:val="000000"/>
        </w:rPr>
        <w:t xml:space="preserve"> terasoje</w:t>
      </w:r>
      <w:r>
        <w:rPr>
          <w:color w:val="000000"/>
        </w:rPr>
        <w:t>, vykstan</w:t>
      </w:r>
      <w:r w:rsidR="00E76FDC">
        <w:rPr>
          <w:color w:val="000000"/>
        </w:rPr>
        <w:t>tį</w:t>
      </w:r>
      <w:r>
        <w:rPr>
          <w:color w:val="000000"/>
        </w:rPr>
        <w:t xml:space="preserve"> miesto šventės metu</w:t>
      </w:r>
      <w:r w:rsidR="0013333C">
        <w:rPr>
          <w:color w:val="000000"/>
        </w:rPr>
        <w:t>.</w:t>
      </w:r>
    </w:p>
    <w:p w14:paraId="4335B282" w14:textId="3593C18F" w:rsidR="00B075DB" w:rsidRDefault="00B075DB" w:rsidP="00D42593">
      <w:pPr>
        <w:numPr>
          <w:ilvl w:val="0"/>
          <w:numId w:val="23"/>
        </w:numPr>
        <w:spacing w:line="360" w:lineRule="auto"/>
        <w:ind w:left="0" w:firstLine="720"/>
        <w:jc w:val="both"/>
        <w:rPr>
          <w:color w:val="000000"/>
        </w:rPr>
      </w:pPr>
      <w:r w:rsidRPr="00D608F2">
        <w:rPr>
          <w:color w:val="000000"/>
        </w:rPr>
        <w:t>Kūrybinės edukacijos program</w:t>
      </w:r>
      <w:r w:rsidR="00E76FDC">
        <w:rPr>
          <w:color w:val="000000"/>
        </w:rPr>
        <w:t>as</w:t>
      </w:r>
      <w:r w:rsidRPr="00D608F2">
        <w:rPr>
          <w:color w:val="000000"/>
        </w:rPr>
        <w:t xml:space="preserve"> turistinio sezono metu, skirt</w:t>
      </w:r>
      <w:r w:rsidR="00E76FDC">
        <w:rPr>
          <w:color w:val="000000"/>
        </w:rPr>
        <w:t>as</w:t>
      </w:r>
      <w:r w:rsidRPr="00D608F2">
        <w:rPr>
          <w:color w:val="000000"/>
        </w:rPr>
        <w:t xml:space="preserve"> visuomenei, kurias veda </w:t>
      </w:r>
      <w:r w:rsidR="00E76FDC">
        <w:rPr>
          <w:color w:val="000000"/>
        </w:rPr>
        <w:t xml:space="preserve">VšĮ </w:t>
      </w:r>
      <w:r w:rsidR="006226DA">
        <w:rPr>
          <w:color w:val="000000"/>
        </w:rPr>
        <w:t>Anykščių menų inkubatoriaus-menų studijos</w:t>
      </w:r>
      <w:r w:rsidRPr="00D608F2">
        <w:rPr>
          <w:color w:val="000000"/>
        </w:rPr>
        <w:t xml:space="preserve"> rezidentai. </w:t>
      </w:r>
      <w:r w:rsidR="00AE042B">
        <w:rPr>
          <w:color w:val="000000"/>
        </w:rPr>
        <w:t>K</w:t>
      </w:r>
      <w:r w:rsidRPr="00D608F2">
        <w:rPr>
          <w:color w:val="000000"/>
        </w:rPr>
        <w:t>eturis vasaros savaitgalius</w:t>
      </w:r>
      <w:r w:rsidR="00AE042B">
        <w:rPr>
          <w:color w:val="000000"/>
        </w:rPr>
        <w:t xml:space="preserve"> p</w:t>
      </w:r>
      <w:r w:rsidR="00AE042B" w:rsidRPr="00D608F2">
        <w:rPr>
          <w:color w:val="000000"/>
        </w:rPr>
        <w:t>lanuojama pristatyti edukacines programas</w:t>
      </w:r>
      <w:r w:rsidR="0013333C">
        <w:rPr>
          <w:color w:val="000000"/>
        </w:rPr>
        <w:t>.</w:t>
      </w:r>
    </w:p>
    <w:p w14:paraId="6CCC45F3" w14:textId="2E4960D6" w:rsidR="00B075DB" w:rsidRDefault="00B075DB" w:rsidP="00D42593">
      <w:pPr>
        <w:numPr>
          <w:ilvl w:val="0"/>
          <w:numId w:val="23"/>
        </w:numPr>
        <w:spacing w:line="360" w:lineRule="auto"/>
        <w:ind w:left="0" w:firstLine="720"/>
        <w:jc w:val="both"/>
        <w:rPr>
          <w:color w:val="000000"/>
        </w:rPr>
      </w:pPr>
      <w:proofErr w:type="spellStart"/>
      <w:r w:rsidRPr="00D608F2">
        <w:rPr>
          <w:color w:val="000000"/>
        </w:rPr>
        <w:t>Kūrybin</w:t>
      </w:r>
      <w:r w:rsidR="00E76FDC">
        <w:rPr>
          <w:color w:val="000000"/>
        </w:rPr>
        <w:t>r</w:t>
      </w:r>
      <w:r w:rsidRPr="00D608F2">
        <w:rPr>
          <w:color w:val="000000"/>
        </w:rPr>
        <w:t>s</w:t>
      </w:r>
      <w:proofErr w:type="spellEnd"/>
      <w:r w:rsidRPr="00D608F2">
        <w:rPr>
          <w:color w:val="000000"/>
        </w:rPr>
        <w:t xml:space="preserve"> </w:t>
      </w:r>
      <w:proofErr w:type="spellStart"/>
      <w:r w:rsidRPr="00D608F2">
        <w:rPr>
          <w:color w:val="000000"/>
        </w:rPr>
        <w:t>dirbtuv</w:t>
      </w:r>
      <w:r w:rsidR="00E76FDC">
        <w:rPr>
          <w:color w:val="000000"/>
        </w:rPr>
        <w:t>r</w:t>
      </w:r>
      <w:r w:rsidRPr="00D608F2">
        <w:rPr>
          <w:color w:val="000000"/>
        </w:rPr>
        <w:t>s</w:t>
      </w:r>
      <w:proofErr w:type="spellEnd"/>
      <w:r w:rsidRPr="00D608F2">
        <w:rPr>
          <w:color w:val="000000"/>
        </w:rPr>
        <w:t xml:space="preserve"> jaunų žmonių kūrybiškumui ir inovatyviems gebėjimams skatinti</w:t>
      </w:r>
      <w:r>
        <w:rPr>
          <w:color w:val="000000"/>
        </w:rPr>
        <w:t>. Dirbtuvėse kartu su regiono menininkais dalyvaus Dailė akademijos Kauno fakulteto pramoninio dizaino specialybės studentai ir dėstytojai</w:t>
      </w:r>
      <w:r w:rsidR="0013333C">
        <w:rPr>
          <w:color w:val="000000"/>
        </w:rPr>
        <w:t>.</w:t>
      </w:r>
    </w:p>
    <w:p w14:paraId="1F0A292C" w14:textId="67A36DAD" w:rsidR="00B075DB" w:rsidRPr="00B075DB" w:rsidRDefault="00B075DB" w:rsidP="00D42593">
      <w:pPr>
        <w:numPr>
          <w:ilvl w:val="0"/>
          <w:numId w:val="23"/>
        </w:numPr>
        <w:spacing w:line="360" w:lineRule="auto"/>
        <w:ind w:left="0" w:firstLine="720"/>
        <w:jc w:val="both"/>
        <w:rPr>
          <w:color w:val="000000"/>
        </w:rPr>
      </w:pPr>
      <w:r w:rsidRPr="00B075DB">
        <w:rPr>
          <w:color w:val="000000"/>
        </w:rPr>
        <w:t>Prisidė</w:t>
      </w:r>
      <w:r w:rsidR="00E76FDC">
        <w:rPr>
          <w:color w:val="000000"/>
        </w:rPr>
        <w:t>s</w:t>
      </w:r>
      <w:r w:rsidRPr="00B075DB">
        <w:rPr>
          <w:color w:val="000000"/>
        </w:rPr>
        <w:t xml:space="preserve"> prie tradicinio kūrybinių industrijų festivalio </w:t>
      </w:r>
      <w:r w:rsidR="00AE042B">
        <w:rPr>
          <w:color w:val="000000"/>
        </w:rPr>
        <w:t>„</w:t>
      </w:r>
      <w:r w:rsidRPr="00B075DB">
        <w:rPr>
          <w:color w:val="000000"/>
        </w:rPr>
        <w:t>FLORA ART FEST</w:t>
      </w:r>
      <w:r w:rsidR="00AE042B">
        <w:rPr>
          <w:color w:val="000000"/>
        </w:rPr>
        <w:t>“</w:t>
      </w:r>
      <w:r w:rsidRPr="00B075DB">
        <w:rPr>
          <w:color w:val="000000"/>
        </w:rPr>
        <w:t>.</w:t>
      </w:r>
    </w:p>
    <w:p w14:paraId="3DCCCF1F" w14:textId="0873D6C7" w:rsidR="001255F5" w:rsidRDefault="001255F5" w:rsidP="00D42593">
      <w:pPr>
        <w:shd w:val="clear" w:color="auto" w:fill="FFFFFF"/>
        <w:spacing w:line="360" w:lineRule="auto"/>
        <w:ind w:firstLine="720"/>
        <w:jc w:val="both"/>
        <w:rPr>
          <w:iCs/>
        </w:rPr>
      </w:pPr>
      <w:r>
        <w:rPr>
          <w:iCs/>
        </w:rPr>
        <w:t xml:space="preserve">Sprendimo projektu siekiama įgalinti </w:t>
      </w:r>
      <w:r w:rsidR="00A206D1">
        <w:rPr>
          <w:iCs/>
        </w:rPr>
        <w:t>VšĮ</w:t>
      </w:r>
      <w:r>
        <w:rPr>
          <w:iCs/>
        </w:rPr>
        <w:t xml:space="preserve"> Anykščių menų inkubatori</w:t>
      </w:r>
      <w:r w:rsidR="00DB02C9">
        <w:rPr>
          <w:iCs/>
        </w:rPr>
        <w:t>ų</w:t>
      </w:r>
      <w:r>
        <w:rPr>
          <w:iCs/>
        </w:rPr>
        <w:t>-menų studij</w:t>
      </w:r>
      <w:r w:rsidR="00DB02C9">
        <w:rPr>
          <w:iCs/>
        </w:rPr>
        <w:t>ą</w:t>
      </w:r>
      <w:r>
        <w:rPr>
          <w:iCs/>
        </w:rPr>
        <w:t xml:space="preserve"> įvykdyti projektą „202</w:t>
      </w:r>
      <w:r w:rsidR="002C46CB">
        <w:rPr>
          <w:iCs/>
        </w:rPr>
        <w:t>4</w:t>
      </w:r>
      <w:r>
        <w:rPr>
          <w:iCs/>
        </w:rPr>
        <w:t xml:space="preserve"> m. įstaigos strategijos įgyvendinimas“, kurio </w:t>
      </w:r>
      <w:r w:rsidR="007E669C">
        <w:rPr>
          <w:iCs/>
        </w:rPr>
        <w:t xml:space="preserve">veiklų </w:t>
      </w:r>
      <w:r>
        <w:rPr>
          <w:iCs/>
        </w:rPr>
        <w:t xml:space="preserve">visuma prisideda prie </w:t>
      </w:r>
      <w:r w:rsidR="00A206D1">
        <w:rPr>
          <w:iCs/>
        </w:rPr>
        <w:t xml:space="preserve">Anykščių </w:t>
      </w:r>
      <w:r w:rsidR="00A206D1">
        <w:rPr>
          <w:iCs/>
        </w:rPr>
        <w:lastRenderedPageBreak/>
        <w:t>rajono savivaldybės s</w:t>
      </w:r>
      <w:r>
        <w:rPr>
          <w:iCs/>
        </w:rPr>
        <w:t xml:space="preserve">trateginio </w:t>
      </w:r>
      <w:r w:rsidR="00A206D1">
        <w:rPr>
          <w:iCs/>
        </w:rPr>
        <w:t xml:space="preserve">2024–2026 </w:t>
      </w:r>
      <w:r w:rsidR="00BB5502">
        <w:rPr>
          <w:iCs/>
        </w:rPr>
        <w:t xml:space="preserve">veiklos </w:t>
      </w:r>
      <w:r>
        <w:rPr>
          <w:iCs/>
        </w:rPr>
        <w:t xml:space="preserve">plano priemonės 1.2.1.03 </w:t>
      </w:r>
      <w:r w:rsidR="00B23E9B">
        <w:rPr>
          <w:iCs/>
        </w:rPr>
        <w:t>„</w:t>
      </w:r>
      <w:r>
        <w:rPr>
          <w:iCs/>
        </w:rPr>
        <w:t>Viešųjų paslaugų kūrybinių industrijų plėtotei organizavimas ir vykdymas</w:t>
      </w:r>
      <w:r w:rsidR="00B23E9B">
        <w:rPr>
          <w:iCs/>
        </w:rPr>
        <w:t>“</w:t>
      </w:r>
      <w:r>
        <w:rPr>
          <w:iCs/>
        </w:rPr>
        <w:t xml:space="preserve"> įgyvendinimo. Pažymėtina, jog išaugus energetikos kainoms, mokesčiams už komunalines paslaugas bei didėjant infliacijai, įstaiga daugiau lėšų skiria pastato išlaikymo mokesčiams, todėl negali skirti lėšų iš įstaigos lėšų rezervo daliniam prisidėjimui prie projekto.</w:t>
      </w:r>
    </w:p>
    <w:p w14:paraId="57A5E8C4" w14:textId="50D1F678" w:rsidR="00425376" w:rsidRPr="001255F5" w:rsidRDefault="00425376" w:rsidP="00D42593">
      <w:pPr>
        <w:pStyle w:val="Sraopastraipa"/>
        <w:numPr>
          <w:ilvl w:val="0"/>
          <w:numId w:val="9"/>
        </w:numPr>
        <w:shd w:val="clear" w:color="auto" w:fill="FFFFFF"/>
        <w:spacing w:line="360" w:lineRule="auto"/>
        <w:ind w:left="0" w:firstLine="720"/>
        <w:jc w:val="both"/>
        <w:rPr>
          <w:b/>
        </w:rPr>
      </w:pPr>
      <w:r w:rsidRPr="001255F5">
        <w:rPr>
          <w:b/>
        </w:rPr>
        <w:t>Siūlomos teisinio reguliavimo nuostatos ir laukiami rezultatai</w:t>
      </w:r>
      <w:r w:rsidR="00FB0071" w:rsidRPr="001255F5">
        <w:rPr>
          <w:b/>
        </w:rPr>
        <w:t>:</w:t>
      </w:r>
    </w:p>
    <w:p w14:paraId="2781A809" w14:textId="308367D5" w:rsidR="00E449D6" w:rsidRPr="0044499E" w:rsidRDefault="001255F5" w:rsidP="00D42593">
      <w:pPr>
        <w:shd w:val="clear" w:color="auto" w:fill="FFFFFF"/>
        <w:spacing w:line="360" w:lineRule="auto"/>
        <w:ind w:firstLine="720"/>
        <w:jc w:val="both"/>
        <w:rPr>
          <w:bCs/>
        </w:rPr>
      </w:pPr>
      <w:r w:rsidRPr="0044499E">
        <w:rPr>
          <w:bCs/>
        </w:rPr>
        <w:t xml:space="preserve">Tarybos sprendimo projektas parengtas vadovaujantis </w:t>
      </w:r>
      <w:r w:rsidR="00460D30" w:rsidRPr="00246020">
        <w:rPr>
          <w:bCs/>
        </w:rPr>
        <w:t>Lietuvos Respublikos vietos savivaldos įstatymo 6 straipsnio 38 punktu, 15 straipsnio 2 dalies 19 punktu</w:t>
      </w:r>
      <w:r w:rsidR="006A789E" w:rsidRPr="0044499E">
        <w:rPr>
          <w:bCs/>
        </w:rPr>
        <w:t>.</w:t>
      </w:r>
    </w:p>
    <w:p w14:paraId="2690F033" w14:textId="2BBD2FEA" w:rsidR="00086C2C" w:rsidRDefault="00086C2C" w:rsidP="00D42593">
      <w:pPr>
        <w:shd w:val="clear" w:color="auto" w:fill="FFFFFF"/>
        <w:spacing w:line="360" w:lineRule="auto"/>
        <w:ind w:firstLine="720"/>
        <w:jc w:val="both"/>
        <w:rPr>
          <w:iCs/>
        </w:rPr>
      </w:pPr>
      <w:r>
        <w:rPr>
          <w:iCs/>
        </w:rPr>
        <w:t>Patvirtinus projektą</w:t>
      </w:r>
      <w:r w:rsidR="00DF5925" w:rsidRPr="000443E2">
        <w:rPr>
          <w:iCs/>
        </w:rPr>
        <w:t xml:space="preserve"> </w:t>
      </w:r>
      <w:r w:rsidR="00A206D1">
        <w:rPr>
          <w:iCs/>
        </w:rPr>
        <w:t xml:space="preserve">VšĮ </w:t>
      </w:r>
      <w:r w:rsidR="00241933">
        <w:rPr>
          <w:iCs/>
        </w:rPr>
        <w:t>Anykščių menų inkubatorius-menų studija galės įvykdyti projektą „202</w:t>
      </w:r>
      <w:r w:rsidR="00460D30">
        <w:rPr>
          <w:iCs/>
        </w:rPr>
        <w:t>4</w:t>
      </w:r>
      <w:r w:rsidR="00241933">
        <w:rPr>
          <w:iCs/>
        </w:rPr>
        <w:t xml:space="preserve"> m. įstaigos strategijos įgyvendinimas“ bei pritraukti į Anykščių rajono kultūros ir kūrybinių industrijų lauką 5</w:t>
      </w:r>
      <w:r w:rsidR="00460D30">
        <w:rPr>
          <w:iCs/>
        </w:rPr>
        <w:t>0</w:t>
      </w:r>
      <w:r w:rsidR="00241933">
        <w:rPr>
          <w:iCs/>
        </w:rPr>
        <w:t> 000 Eur finansavimą iš Lietuvos kultūros tarybos.</w:t>
      </w:r>
      <w:r w:rsidR="00C569CD">
        <w:rPr>
          <w:iCs/>
        </w:rPr>
        <w:t xml:space="preserve"> Tarybos sprendimo projektas numato reikalingas 21 </w:t>
      </w:r>
      <w:r w:rsidR="00460D30">
        <w:rPr>
          <w:iCs/>
        </w:rPr>
        <w:t>428</w:t>
      </w:r>
      <w:r w:rsidR="00C569CD">
        <w:rPr>
          <w:iCs/>
        </w:rPr>
        <w:t xml:space="preserve"> Eur lėšas, kurios yra dalinis projekto finansavimas ir sudaro 30 proc. nuo visos projekto sumos</w:t>
      </w:r>
      <w:r w:rsidR="001B0252">
        <w:rPr>
          <w:iCs/>
        </w:rPr>
        <w:t xml:space="preserve"> bei kurių nepadengia Lietuvos kultūros tarybos skirtos lėšos.</w:t>
      </w:r>
    </w:p>
    <w:p w14:paraId="5F019CC4" w14:textId="783C4329" w:rsidR="006A789E" w:rsidRPr="00446F78" w:rsidRDefault="006A789E" w:rsidP="00D42593">
      <w:pPr>
        <w:shd w:val="clear" w:color="auto" w:fill="FFFFFF"/>
        <w:spacing w:line="360" w:lineRule="auto"/>
        <w:ind w:firstLine="720"/>
        <w:jc w:val="both"/>
        <w:rPr>
          <w:iCs/>
        </w:rPr>
      </w:pPr>
      <w:r>
        <w:rPr>
          <w:iCs/>
        </w:rPr>
        <w:t>Projekto įgyvendinimas atitinka</w:t>
      </w:r>
      <w:r w:rsidR="00343C28">
        <w:rPr>
          <w:iCs/>
        </w:rPr>
        <w:t xml:space="preserve"> </w:t>
      </w:r>
      <w:r w:rsidR="00343C28" w:rsidRPr="00343C28">
        <w:rPr>
          <w:iCs/>
        </w:rPr>
        <w:t>Anykščių rajono savivaldybės strategini</w:t>
      </w:r>
      <w:r w:rsidR="00343C28">
        <w:rPr>
          <w:iCs/>
        </w:rPr>
        <w:t>o</w:t>
      </w:r>
      <w:r w:rsidR="00343C28" w:rsidRPr="00343C28">
        <w:rPr>
          <w:iCs/>
        </w:rPr>
        <w:t xml:space="preserve"> </w:t>
      </w:r>
      <w:r w:rsidR="00A206D1">
        <w:rPr>
          <w:iCs/>
        </w:rPr>
        <w:t xml:space="preserve">2019–2025 m. </w:t>
      </w:r>
      <w:r w:rsidR="00343C28" w:rsidRPr="00343C28">
        <w:rPr>
          <w:iCs/>
        </w:rPr>
        <w:t>plėtros plan</w:t>
      </w:r>
      <w:r w:rsidR="00343C28">
        <w:rPr>
          <w:iCs/>
        </w:rPr>
        <w:t>o</w:t>
      </w:r>
      <w:r w:rsidR="00343C28" w:rsidRPr="00343C28">
        <w:rPr>
          <w:iCs/>
        </w:rPr>
        <w:t xml:space="preserve"> </w:t>
      </w:r>
      <w:r w:rsidR="00343C28">
        <w:rPr>
          <w:iCs/>
        </w:rPr>
        <w:t>1 prioritetą „K</w:t>
      </w:r>
      <w:r w:rsidR="00343C28" w:rsidRPr="00343C28">
        <w:rPr>
          <w:iCs/>
        </w:rPr>
        <w:t>ultūrinio turizmo vystymas ir kurortinė plėtra</w:t>
      </w:r>
      <w:r w:rsidR="00343C28">
        <w:rPr>
          <w:iCs/>
        </w:rPr>
        <w:t>“, Anykščių rajono savivaldybės 202</w:t>
      </w:r>
      <w:r w:rsidR="00460D30">
        <w:rPr>
          <w:iCs/>
        </w:rPr>
        <w:t>4</w:t>
      </w:r>
      <w:r w:rsidR="003636F0">
        <w:rPr>
          <w:iCs/>
        </w:rPr>
        <w:t>–</w:t>
      </w:r>
      <w:r w:rsidR="00343C28">
        <w:rPr>
          <w:iCs/>
        </w:rPr>
        <w:t>202</w:t>
      </w:r>
      <w:r w:rsidR="00460D30">
        <w:rPr>
          <w:iCs/>
        </w:rPr>
        <w:t>6</w:t>
      </w:r>
      <w:r w:rsidR="00343C28">
        <w:rPr>
          <w:iCs/>
        </w:rPr>
        <w:t xml:space="preserve"> m. strateginio veiklos plano 1 programos „Darnios kurortinės plėtros programa“ 1.3 tikslą </w:t>
      </w:r>
      <w:r w:rsidR="00343C28" w:rsidRPr="00343C28">
        <w:rPr>
          <w:iCs/>
        </w:rPr>
        <w:t>Kurorto statuso siekimas ir rajono įvaizdžio stiprinimas</w:t>
      </w:r>
      <w:r w:rsidR="00343C28">
        <w:rPr>
          <w:iCs/>
        </w:rPr>
        <w:t xml:space="preserve"> bei prisidėtų prie 1 programos „Darnios kurortinės plėtros programa“ uždavinių įgyvendinimo: </w:t>
      </w:r>
      <w:r w:rsidR="00343C28" w:rsidRPr="00343C28">
        <w:rPr>
          <w:iCs/>
        </w:rPr>
        <w:t>1.1.2. uždavin</w:t>
      </w:r>
      <w:r w:rsidR="00343C28">
        <w:rPr>
          <w:iCs/>
        </w:rPr>
        <w:t>ys „</w:t>
      </w:r>
      <w:r w:rsidR="00343C28" w:rsidRPr="00343C28">
        <w:rPr>
          <w:iCs/>
        </w:rPr>
        <w:t>Stiprinti kultūrinio turizmo paslaugas, gerinant jų kokybę ir prieinamumą, didinant įvairovę</w:t>
      </w:r>
      <w:r w:rsidR="00343C28">
        <w:rPr>
          <w:iCs/>
        </w:rPr>
        <w:t xml:space="preserve">“, </w:t>
      </w:r>
      <w:r w:rsidR="00676B15" w:rsidRPr="00676B15">
        <w:rPr>
          <w:iCs/>
        </w:rPr>
        <w:t>1.2.2. uždavinys</w:t>
      </w:r>
      <w:r w:rsidR="00676B15">
        <w:rPr>
          <w:iCs/>
        </w:rPr>
        <w:t xml:space="preserve"> „</w:t>
      </w:r>
      <w:r w:rsidR="00676B15" w:rsidRPr="00676B15">
        <w:rPr>
          <w:iCs/>
        </w:rPr>
        <w:t>Aktyvinti bei įvairinti rajono kultūrinę veiklą, tenkinti bendruomenės kultūrinius poreikius</w:t>
      </w:r>
      <w:r w:rsidR="00676B15">
        <w:rPr>
          <w:iCs/>
        </w:rPr>
        <w:t xml:space="preserve">“, </w:t>
      </w:r>
      <w:r w:rsidR="00676B15" w:rsidRPr="00676B15">
        <w:rPr>
          <w:iCs/>
        </w:rPr>
        <w:t xml:space="preserve">1.2.3. uždavinys </w:t>
      </w:r>
      <w:r w:rsidR="00676B15">
        <w:rPr>
          <w:iCs/>
        </w:rPr>
        <w:t>„</w:t>
      </w:r>
      <w:r w:rsidR="00676B15" w:rsidRPr="00676B15">
        <w:rPr>
          <w:iCs/>
        </w:rPr>
        <w:t>Plėsti tarptautinių kultūrinių paslaugų įvairovę ir gerinti kokybę</w:t>
      </w:r>
      <w:r w:rsidR="00676B15">
        <w:rPr>
          <w:iCs/>
        </w:rPr>
        <w:t>“.</w:t>
      </w:r>
    </w:p>
    <w:p w14:paraId="537CB1FF" w14:textId="136B4372" w:rsidR="00425376" w:rsidRPr="000443E2" w:rsidRDefault="00425376" w:rsidP="00D42593">
      <w:pPr>
        <w:shd w:val="clear" w:color="auto" w:fill="FFFFFF"/>
        <w:tabs>
          <w:tab w:val="left" w:pos="709"/>
        </w:tabs>
        <w:spacing w:line="360" w:lineRule="auto"/>
        <w:ind w:firstLine="720"/>
        <w:jc w:val="both"/>
        <w:rPr>
          <w:b/>
        </w:rPr>
      </w:pPr>
      <w:r w:rsidRPr="000443E2">
        <w:rPr>
          <w:b/>
        </w:rPr>
        <w:t>3. Lėšų poreikis ir šaltiniai</w:t>
      </w:r>
      <w:r w:rsidR="00FB0071">
        <w:rPr>
          <w:b/>
        </w:rPr>
        <w:t>:</w:t>
      </w:r>
    </w:p>
    <w:p w14:paraId="71C553BB" w14:textId="3336012E" w:rsidR="00425376" w:rsidRPr="000443E2" w:rsidRDefault="00425376" w:rsidP="00D42593">
      <w:pPr>
        <w:shd w:val="clear" w:color="auto" w:fill="FFFFFF"/>
        <w:tabs>
          <w:tab w:val="left" w:pos="426"/>
        </w:tabs>
        <w:spacing w:line="360" w:lineRule="auto"/>
        <w:ind w:firstLine="720"/>
        <w:jc w:val="both"/>
      </w:pPr>
      <w:r w:rsidRPr="000443E2">
        <w:t xml:space="preserve">Sprendimo </w:t>
      </w:r>
      <w:r w:rsidR="00B23E9B">
        <w:t xml:space="preserve">įgyvendinimui naudojamos lėšos iš Strateginio veiklos plano priemonės </w:t>
      </w:r>
      <w:r w:rsidR="00B23E9B" w:rsidRPr="00B23E9B">
        <w:t>1.2.1.03 „Viešųjų paslaugų kūrybinių industrijų plėtotei organizavimas ir vykdymas“</w:t>
      </w:r>
      <w:r w:rsidR="00B23E9B">
        <w:t xml:space="preserve"> biudžeto</w:t>
      </w:r>
      <w:r w:rsidR="00BB5502">
        <w:t>, t. y. 21 428 Eur.</w:t>
      </w:r>
    </w:p>
    <w:p w14:paraId="3A2A33CE" w14:textId="4F752F7A" w:rsidR="00425376" w:rsidRPr="000443E2" w:rsidRDefault="00425376" w:rsidP="00D42593">
      <w:pPr>
        <w:shd w:val="clear" w:color="auto" w:fill="FFFFFF"/>
        <w:spacing w:line="360" w:lineRule="auto"/>
        <w:ind w:firstLine="720"/>
        <w:jc w:val="both"/>
        <w:rPr>
          <w:b/>
        </w:rPr>
      </w:pPr>
      <w:r w:rsidRPr="000443E2">
        <w:rPr>
          <w:b/>
        </w:rPr>
        <w:t>4.</w:t>
      </w:r>
      <w:r w:rsidRPr="000443E2">
        <w:rPr>
          <w:b/>
          <w:sz w:val="18"/>
          <w:szCs w:val="18"/>
        </w:rPr>
        <w:t xml:space="preserve"> </w:t>
      </w:r>
      <w:r w:rsidRPr="000443E2">
        <w:rPr>
          <w:b/>
        </w:rPr>
        <w:t>Numatomo teisinio reguliavimo poveikio vertinimo rezultatai, galimos neigiamos priimto sprendimo pasekmės ir kokių priemonių reikėtų imtis, kad tokių pasekmių būtų išvengta</w:t>
      </w:r>
    </w:p>
    <w:p w14:paraId="00123DE2" w14:textId="5DAB4014" w:rsidR="00425376" w:rsidRPr="000443E2" w:rsidRDefault="00425376" w:rsidP="00D42593">
      <w:pPr>
        <w:shd w:val="clear" w:color="auto" w:fill="FFFFFF"/>
        <w:spacing w:line="360" w:lineRule="auto"/>
        <w:ind w:firstLine="720"/>
        <w:jc w:val="both"/>
      </w:pPr>
      <w:r w:rsidRPr="000443E2">
        <w:t xml:space="preserve">Teisinio reguliavimo poveikio vertinimo rezultatai nevertinami. </w:t>
      </w:r>
    </w:p>
    <w:p w14:paraId="56DCA49F" w14:textId="0DC62CBD" w:rsidR="00425376" w:rsidRDefault="00425376" w:rsidP="00D42593">
      <w:pPr>
        <w:shd w:val="clear" w:color="auto" w:fill="FFFFFF"/>
        <w:spacing w:line="360" w:lineRule="auto"/>
        <w:ind w:firstLine="720"/>
        <w:jc w:val="both"/>
      </w:pPr>
      <w:r w:rsidRPr="000443E2">
        <w:t>Neigiamų priimto sprendimo pasekmių nenumatoma.</w:t>
      </w:r>
    </w:p>
    <w:p w14:paraId="60B72ABF" w14:textId="77777777" w:rsidR="00425376" w:rsidRPr="000443E2" w:rsidRDefault="00425376" w:rsidP="00D42593">
      <w:pPr>
        <w:shd w:val="clear" w:color="auto" w:fill="FFFFFF"/>
        <w:spacing w:line="360" w:lineRule="auto"/>
        <w:ind w:firstLine="720"/>
        <w:jc w:val="both"/>
        <w:rPr>
          <w:b/>
        </w:rPr>
      </w:pPr>
      <w:r w:rsidRPr="000443E2">
        <w:rPr>
          <w:b/>
        </w:rPr>
        <w:t>5.</w:t>
      </w:r>
      <w:r w:rsidRPr="000443E2">
        <w:rPr>
          <w:b/>
          <w:sz w:val="18"/>
          <w:szCs w:val="18"/>
        </w:rPr>
        <w:t xml:space="preserve"> </w:t>
      </w:r>
      <w:r w:rsidRPr="000443E2">
        <w:rPr>
          <w:b/>
        </w:rPr>
        <w:t>Kokius teisės aktus būtina priimti, kokius galiojančius teisės aktus reikia pakeisti ar pripažinti netekusiais galios – kas ir kada juos turėtų priimti</w:t>
      </w:r>
      <w:r w:rsidR="00FB0071">
        <w:rPr>
          <w:b/>
        </w:rPr>
        <w:t>:</w:t>
      </w:r>
    </w:p>
    <w:p w14:paraId="6DEFDD8A" w14:textId="06AF109A" w:rsidR="00425376" w:rsidRPr="000443E2" w:rsidRDefault="00425376" w:rsidP="00D42593">
      <w:pPr>
        <w:shd w:val="clear" w:color="auto" w:fill="FFFFFF"/>
        <w:spacing w:line="360" w:lineRule="auto"/>
        <w:ind w:firstLine="720"/>
        <w:jc w:val="both"/>
      </w:pPr>
      <w:r w:rsidRPr="000443E2">
        <w:t>Nėra.</w:t>
      </w:r>
    </w:p>
    <w:p w14:paraId="4087D156" w14:textId="14A5156C" w:rsidR="00425376" w:rsidRPr="000443E2" w:rsidRDefault="00425376" w:rsidP="00D42593">
      <w:pPr>
        <w:shd w:val="clear" w:color="auto" w:fill="FFFFFF"/>
        <w:spacing w:line="360" w:lineRule="auto"/>
        <w:ind w:firstLine="720"/>
        <w:jc w:val="both"/>
        <w:rPr>
          <w:b/>
        </w:rPr>
      </w:pPr>
      <w:r w:rsidRPr="000443E2">
        <w:rPr>
          <w:b/>
          <w:bCs/>
        </w:rPr>
        <w:t xml:space="preserve">6. </w:t>
      </w:r>
      <w:r w:rsidRPr="000443E2">
        <w:rPr>
          <w:b/>
        </w:rPr>
        <w:t>Sprendimo įgyvendinimo terminai – kas, ką ir kada turėtų atlikti</w:t>
      </w:r>
      <w:r w:rsidR="00FB0071">
        <w:rPr>
          <w:b/>
        </w:rPr>
        <w:t>:</w:t>
      </w:r>
    </w:p>
    <w:p w14:paraId="2F21FD46" w14:textId="4C169A1F" w:rsidR="00B44EC2" w:rsidRDefault="00425376" w:rsidP="00D42593">
      <w:pPr>
        <w:shd w:val="clear" w:color="auto" w:fill="FFFFFF"/>
        <w:spacing w:line="360" w:lineRule="auto"/>
        <w:ind w:firstLine="720"/>
        <w:jc w:val="both"/>
      </w:pPr>
      <w:r w:rsidRPr="000443E2">
        <w:lastRenderedPageBreak/>
        <w:t>Tarybos sprendimas įsigalioja teisės aktų nustatyta tvarka.</w:t>
      </w:r>
      <w:r w:rsidR="001307FD">
        <w:t xml:space="preserve"> </w:t>
      </w:r>
      <w:r w:rsidR="00B44EC2">
        <w:t>Pritarus dėl dalinio prisidėjimo prie viešosios įstaigos Anykščių menų inkubatoriaus-menų studijos projekt</w:t>
      </w:r>
      <w:r w:rsidR="00331E1F">
        <w:t>o</w:t>
      </w:r>
      <w:r w:rsidR="00B44EC2">
        <w:t xml:space="preserve"> „2024 m. įstaigos strategijos įgyvendinimas“</w:t>
      </w:r>
      <w:r w:rsidR="002749FF">
        <w:t xml:space="preserve">, Anykščių rajono savivaldybės </w:t>
      </w:r>
      <w:r w:rsidR="002460C0">
        <w:t xml:space="preserve">administracijos </w:t>
      </w:r>
      <w:r w:rsidR="002749FF">
        <w:t>k</w:t>
      </w:r>
      <w:r w:rsidR="00B44EC2">
        <w:t xml:space="preserve">ultūros, turizmo ir komunikacijos skyriaus </w:t>
      </w:r>
      <w:r w:rsidR="002749FF">
        <w:t xml:space="preserve">vyriausiasis </w:t>
      </w:r>
      <w:r w:rsidR="00B44EC2">
        <w:t xml:space="preserve">specialistas iki 2024 m. balandžio 30 d. informuoja </w:t>
      </w:r>
      <w:r w:rsidR="002749FF">
        <w:t>viešosios įstaigos Anykščių menų inkubatoriaus-menų studijos</w:t>
      </w:r>
      <w:r w:rsidR="00B44EC2">
        <w:t xml:space="preserve"> direktorių apie priimtą sprendimą.</w:t>
      </w:r>
    </w:p>
    <w:p w14:paraId="342A94DA" w14:textId="77C94969" w:rsidR="00425376" w:rsidRPr="000443E2" w:rsidRDefault="00425376" w:rsidP="00D42593">
      <w:pPr>
        <w:shd w:val="clear" w:color="auto" w:fill="FFFFFF"/>
        <w:spacing w:line="360" w:lineRule="auto"/>
        <w:ind w:firstLine="720"/>
        <w:jc w:val="both"/>
        <w:rPr>
          <w:b/>
          <w:bCs/>
        </w:rPr>
      </w:pPr>
      <w:r w:rsidRPr="000443E2">
        <w:rPr>
          <w:b/>
          <w:bCs/>
        </w:rPr>
        <w:t xml:space="preserve">7. </w:t>
      </w:r>
      <w:r w:rsidRPr="000443E2">
        <w:rPr>
          <w:b/>
        </w:rPr>
        <w:t>Sprendimo projekto rengimo metu gauti specialistų vertinimai ir išvados</w:t>
      </w:r>
      <w:r w:rsidR="00FB0071">
        <w:rPr>
          <w:b/>
        </w:rPr>
        <w:t>:</w:t>
      </w:r>
    </w:p>
    <w:p w14:paraId="609D37A6" w14:textId="60F8D9FB" w:rsidR="00BA519F" w:rsidRPr="000443E2" w:rsidRDefault="002C46CB" w:rsidP="00D42593">
      <w:pPr>
        <w:shd w:val="clear" w:color="auto" w:fill="FFFFFF"/>
        <w:spacing w:line="360" w:lineRule="auto"/>
        <w:ind w:firstLine="720"/>
        <w:jc w:val="both"/>
        <w:rPr>
          <w:b/>
          <w:bCs/>
        </w:rPr>
      </w:pPr>
      <w:r>
        <w:t>Negauta.</w:t>
      </w:r>
    </w:p>
    <w:p w14:paraId="0B25934F" w14:textId="45CF4B0C" w:rsidR="0083668A" w:rsidRDefault="00425376" w:rsidP="00D42593">
      <w:pPr>
        <w:shd w:val="clear" w:color="auto" w:fill="FFFFFF"/>
        <w:spacing w:line="360" w:lineRule="auto"/>
        <w:ind w:firstLine="720"/>
        <w:jc w:val="both"/>
        <w:rPr>
          <w:b/>
        </w:rPr>
      </w:pPr>
      <w:r w:rsidRPr="000443E2">
        <w:rPr>
          <w:b/>
          <w:bCs/>
        </w:rPr>
        <w:t xml:space="preserve">8. </w:t>
      </w:r>
      <w:r w:rsidRPr="000443E2">
        <w:rPr>
          <w:b/>
        </w:rPr>
        <w:t>Kiti reikalingi pagrindimai, skaičiavimai ir paaiškinimai:</w:t>
      </w:r>
    </w:p>
    <w:p w14:paraId="3EA87D9F" w14:textId="3C7EF589" w:rsidR="00B23E9B" w:rsidRDefault="004C02F1" w:rsidP="00D42593">
      <w:pPr>
        <w:shd w:val="clear" w:color="auto" w:fill="FFFFFF"/>
        <w:spacing w:line="360" w:lineRule="auto"/>
        <w:ind w:firstLine="720"/>
        <w:jc w:val="both"/>
        <w:rPr>
          <w:bCs/>
        </w:rPr>
      </w:pPr>
      <w:r w:rsidRPr="004C02F1">
        <w:t>Pridedami papildomi dokumentai:</w:t>
      </w:r>
      <w:r w:rsidRPr="004C02F1">
        <w:rPr>
          <w:bCs/>
        </w:rPr>
        <w:t xml:space="preserve"> </w:t>
      </w:r>
    </w:p>
    <w:p w14:paraId="04B2FEA3" w14:textId="799AB1F9" w:rsidR="00B23E9B" w:rsidRDefault="00B23E9B" w:rsidP="00D42593">
      <w:pPr>
        <w:pStyle w:val="Sraopastraipa"/>
        <w:numPr>
          <w:ilvl w:val="0"/>
          <w:numId w:val="19"/>
        </w:numPr>
        <w:shd w:val="clear" w:color="auto" w:fill="FFFFFF"/>
        <w:spacing w:line="360" w:lineRule="auto"/>
        <w:ind w:left="0" w:firstLine="720"/>
        <w:jc w:val="both"/>
        <w:rPr>
          <w:bCs/>
        </w:rPr>
      </w:pPr>
      <w:r w:rsidRPr="00B23E9B">
        <w:rPr>
          <w:bCs/>
        </w:rPr>
        <w:t>Viešosios įstaigos Anykščių menų inkubatori</w:t>
      </w:r>
      <w:r w:rsidR="0062681C">
        <w:rPr>
          <w:bCs/>
        </w:rPr>
        <w:t>aus</w:t>
      </w:r>
      <w:r w:rsidRPr="00B23E9B">
        <w:rPr>
          <w:bCs/>
        </w:rPr>
        <w:t>-menų studij</w:t>
      </w:r>
      <w:r w:rsidR="0062681C">
        <w:rPr>
          <w:bCs/>
        </w:rPr>
        <w:t>os</w:t>
      </w:r>
      <w:r w:rsidRPr="00B23E9B">
        <w:rPr>
          <w:bCs/>
        </w:rPr>
        <w:t xml:space="preserve"> direktor</w:t>
      </w:r>
      <w:r w:rsidR="008368E9">
        <w:rPr>
          <w:bCs/>
        </w:rPr>
        <w:t>iau</w:t>
      </w:r>
      <w:r w:rsidRPr="00B23E9B">
        <w:rPr>
          <w:bCs/>
        </w:rPr>
        <w:t>s 202</w:t>
      </w:r>
      <w:r w:rsidR="002C46CB">
        <w:rPr>
          <w:bCs/>
        </w:rPr>
        <w:t>4</w:t>
      </w:r>
      <w:r w:rsidRPr="00B23E9B">
        <w:rPr>
          <w:bCs/>
        </w:rPr>
        <w:t xml:space="preserve"> m. </w:t>
      </w:r>
      <w:r w:rsidR="002C46CB">
        <w:rPr>
          <w:bCs/>
        </w:rPr>
        <w:t>balandžio</w:t>
      </w:r>
      <w:r w:rsidRPr="00B23E9B">
        <w:rPr>
          <w:bCs/>
        </w:rPr>
        <w:t xml:space="preserve"> </w:t>
      </w:r>
      <w:r w:rsidR="002C46CB">
        <w:rPr>
          <w:bCs/>
        </w:rPr>
        <w:t>9</w:t>
      </w:r>
      <w:r w:rsidRPr="00B23E9B">
        <w:rPr>
          <w:bCs/>
        </w:rPr>
        <w:t xml:space="preserve"> d. raštas </w:t>
      </w:r>
      <w:r w:rsidR="008368E9">
        <w:rPr>
          <w:bCs/>
        </w:rPr>
        <w:t xml:space="preserve">Nr. </w:t>
      </w:r>
      <w:r w:rsidRPr="00B23E9B">
        <w:rPr>
          <w:bCs/>
        </w:rPr>
        <w:t>SD-0</w:t>
      </w:r>
      <w:r w:rsidR="002C46CB">
        <w:rPr>
          <w:bCs/>
        </w:rPr>
        <w:t>18</w:t>
      </w:r>
      <w:r w:rsidRPr="00B23E9B">
        <w:rPr>
          <w:bCs/>
        </w:rPr>
        <w:t xml:space="preserve"> „Dėl projekto bendrojo finansavimo“</w:t>
      </w:r>
      <w:r>
        <w:rPr>
          <w:bCs/>
        </w:rPr>
        <w:t>;</w:t>
      </w:r>
    </w:p>
    <w:p w14:paraId="3B9101BC" w14:textId="5A90206E" w:rsidR="00737799" w:rsidRPr="00B23E9B" w:rsidRDefault="00B23E9B" w:rsidP="00D42593">
      <w:pPr>
        <w:pStyle w:val="Sraopastraipa"/>
        <w:numPr>
          <w:ilvl w:val="0"/>
          <w:numId w:val="19"/>
        </w:numPr>
        <w:shd w:val="clear" w:color="auto" w:fill="FFFFFF"/>
        <w:spacing w:line="360" w:lineRule="auto"/>
        <w:ind w:left="0" w:firstLine="720"/>
        <w:jc w:val="both"/>
        <w:rPr>
          <w:bCs/>
        </w:rPr>
      </w:pPr>
      <w:r w:rsidRPr="00B23E9B">
        <w:rPr>
          <w:bCs/>
        </w:rPr>
        <w:t>Lietuvos kultūros tarybos 202</w:t>
      </w:r>
      <w:r w:rsidR="002C46CB">
        <w:rPr>
          <w:bCs/>
        </w:rPr>
        <w:t>3</w:t>
      </w:r>
      <w:r w:rsidRPr="00B23E9B">
        <w:rPr>
          <w:bCs/>
        </w:rPr>
        <w:t xml:space="preserve"> m. gruodžio </w:t>
      </w:r>
      <w:r w:rsidR="002C46CB">
        <w:rPr>
          <w:bCs/>
        </w:rPr>
        <w:t>6</w:t>
      </w:r>
      <w:r w:rsidRPr="00B23E9B">
        <w:rPr>
          <w:bCs/>
        </w:rPr>
        <w:t xml:space="preserve"> d. sprendim</w:t>
      </w:r>
      <w:r>
        <w:rPr>
          <w:bCs/>
        </w:rPr>
        <w:t>as</w:t>
      </w:r>
      <w:r w:rsidRPr="00B23E9B">
        <w:rPr>
          <w:bCs/>
        </w:rPr>
        <w:t xml:space="preserve"> Nr. 1LKT-164(1.2) „Dėl Lietuvos kultūros tarybos administruojamomis lėšomis finansuojamos programos „Strateginis kultūros organizacijų finansavimas“ (1 Finansuojama veikla) projektų dalinio finansavimo 202</w:t>
      </w:r>
      <w:r w:rsidR="002C46CB">
        <w:rPr>
          <w:bCs/>
        </w:rPr>
        <w:t>4</w:t>
      </w:r>
      <w:r w:rsidRPr="00B23E9B">
        <w:rPr>
          <w:bCs/>
        </w:rPr>
        <w:t xml:space="preserve"> metais“</w:t>
      </w:r>
      <w:r>
        <w:rPr>
          <w:bCs/>
        </w:rPr>
        <w:t>.</w:t>
      </w:r>
    </w:p>
    <w:p w14:paraId="210C8C0B" w14:textId="6C3C5C40" w:rsidR="00425376" w:rsidRPr="000443E2" w:rsidRDefault="00425376" w:rsidP="00D42593">
      <w:pPr>
        <w:shd w:val="clear" w:color="auto" w:fill="FFFFFF"/>
        <w:spacing w:line="360" w:lineRule="auto"/>
        <w:ind w:firstLine="720"/>
        <w:jc w:val="both"/>
      </w:pPr>
      <w:r w:rsidRPr="000443E2">
        <w:rPr>
          <w:b/>
        </w:rPr>
        <w:t>9. Sprendimo projekto iniciatoriai ir rengėjai, pranešėjas</w:t>
      </w:r>
      <w:r w:rsidR="00FB0071">
        <w:t>:</w:t>
      </w:r>
    </w:p>
    <w:p w14:paraId="7965564A" w14:textId="62AC05EC" w:rsidR="00BF7871" w:rsidRPr="000443E2" w:rsidRDefault="00425376" w:rsidP="00D42593">
      <w:pPr>
        <w:shd w:val="clear" w:color="auto" w:fill="FFFFFF"/>
        <w:spacing w:line="360" w:lineRule="auto"/>
        <w:ind w:firstLine="720"/>
        <w:jc w:val="both"/>
      </w:pPr>
      <w:r w:rsidRPr="000443E2">
        <w:t xml:space="preserve">Iniciatorius – </w:t>
      </w:r>
      <w:r w:rsidR="00EF0875" w:rsidRPr="00EF0875">
        <w:t>Viešoji įstaiga Anykščių menų inkubatorius-menų studija</w:t>
      </w:r>
      <w:r w:rsidR="00BF6C7F" w:rsidRPr="000443E2">
        <w:t>.</w:t>
      </w:r>
    </w:p>
    <w:p w14:paraId="3FAC3BFC" w14:textId="14ABA840" w:rsidR="001031B8" w:rsidRDefault="00425376" w:rsidP="00D42593">
      <w:pPr>
        <w:shd w:val="clear" w:color="auto" w:fill="FFFFFF"/>
        <w:spacing w:line="360" w:lineRule="auto"/>
        <w:ind w:firstLine="720"/>
        <w:jc w:val="both"/>
      </w:pPr>
      <w:r w:rsidRPr="000443E2">
        <w:t xml:space="preserve">Projekto rengėja – </w:t>
      </w:r>
      <w:r w:rsidR="002C46CB">
        <w:t xml:space="preserve">Severina </w:t>
      </w:r>
      <w:proofErr w:type="spellStart"/>
      <w:r w:rsidR="002C46CB">
        <w:t>Šeštokaitė</w:t>
      </w:r>
      <w:proofErr w:type="spellEnd"/>
      <w:r w:rsidR="00A2066F" w:rsidRPr="00A2066F">
        <w:t xml:space="preserve">, Kultūros, turizmo ir komunikacijos skyriaus </w:t>
      </w:r>
      <w:r w:rsidR="002C46CB">
        <w:t>vyriausioji specialistė</w:t>
      </w:r>
      <w:r w:rsidR="00A2066F" w:rsidRPr="00A2066F">
        <w:t>.</w:t>
      </w:r>
    </w:p>
    <w:p w14:paraId="4D8609FD" w14:textId="5C0F8D58" w:rsidR="00425376" w:rsidRPr="003F3F53" w:rsidRDefault="00425376" w:rsidP="00D42593">
      <w:pPr>
        <w:shd w:val="clear" w:color="auto" w:fill="FFFFFF"/>
        <w:spacing w:line="360" w:lineRule="auto"/>
        <w:ind w:firstLine="720"/>
        <w:jc w:val="both"/>
      </w:pPr>
      <w:r w:rsidRPr="000443E2">
        <w:t xml:space="preserve">Pranešėja – </w:t>
      </w:r>
      <w:r w:rsidR="001031B8" w:rsidRPr="001031B8">
        <w:t>Kristina Jakubauskaitė-Veršelienė</w:t>
      </w:r>
      <w:r w:rsidR="001031B8">
        <w:t xml:space="preserve">, </w:t>
      </w:r>
      <w:r w:rsidRPr="000443E2">
        <w:t>Kultūros, turizmo ir komunikacijos skyriaus vedėja.</w:t>
      </w:r>
    </w:p>
    <w:sectPr w:rsidR="00425376" w:rsidRPr="003F3F53" w:rsidSect="002D5EF4">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377E1" w14:textId="77777777" w:rsidR="002D5EF4" w:rsidRDefault="002D5EF4" w:rsidP="00425376">
      <w:r>
        <w:separator/>
      </w:r>
    </w:p>
  </w:endnote>
  <w:endnote w:type="continuationSeparator" w:id="0">
    <w:p w14:paraId="12D78304" w14:textId="77777777" w:rsidR="002D5EF4" w:rsidRDefault="002D5EF4" w:rsidP="0042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B271F" w14:textId="77777777" w:rsidR="002D5EF4" w:rsidRDefault="002D5EF4" w:rsidP="00425376">
      <w:r>
        <w:separator/>
      </w:r>
    </w:p>
  </w:footnote>
  <w:footnote w:type="continuationSeparator" w:id="0">
    <w:p w14:paraId="40538EBB" w14:textId="77777777" w:rsidR="002D5EF4" w:rsidRDefault="002D5EF4" w:rsidP="0042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970"/>
    <w:multiLevelType w:val="hybridMultilevel"/>
    <w:tmpl w:val="9DA8E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62D70"/>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C09"/>
    <w:multiLevelType w:val="multilevel"/>
    <w:tmpl w:val="F3ACA59C"/>
    <w:lvl w:ilvl="0">
      <w:start w:val="1"/>
      <w:numFmt w:val="decimal"/>
      <w:lvlText w:val="%1"/>
      <w:lvlJc w:val="left"/>
      <w:pPr>
        <w:ind w:left="480" w:hanging="480"/>
      </w:pPr>
      <w:rPr>
        <w:rFonts w:hint="default"/>
      </w:rPr>
    </w:lvl>
    <w:lvl w:ilvl="1">
      <w:start w:val="2"/>
      <w:numFmt w:val="decimal"/>
      <w:lvlText w:val="%1.%2"/>
      <w:lvlJc w:val="left"/>
      <w:pPr>
        <w:ind w:left="810" w:hanging="48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 w15:restartNumberingAfterBreak="0">
    <w:nsid w:val="09F231D6"/>
    <w:multiLevelType w:val="multilevel"/>
    <w:tmpl w:val="63FE652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176636"/>
    <w:multiLevelType w:val="hybridMultilevel"/>
    <w:tmpl w:val="46B87B24"/>
    <w:lvl w:ilvl="0" w:tplc="420638E6">
      <w:start w:val="12"/>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 w15:restartNumberingAfterBreak="0">
    <w:nsid w:val="11423D0F"/>
    <w:multiLevelType w:val="hybridMultilevel"/>
    <w:tmpl w:val="E5384ABA"/>
    <w:lvl w:ilvl="0" w:tplc="86E22F52">
      <w:start w:val="6"/>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6" w15:restartNumberingAfterBreak="0">
    <w:nsid w:val="18437FD0"/>
    <w:multiLevelType w:val="hybridMultilevel"/>
    <w:tmpl w:val="417EFA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535AF"/>
    <w:multiLevelType w:val="hybridMultilevel"/>
    <w:tmpl w:val="DA266B82"/>
    <w:lvl w:ilvl="0" w:tplc="0427000D">
      <w:start w:val="1"/>
      <w:numFmt w:val="bullet"/>
      <w:lvlText w:val=""/>
      <w:lvlJc w:val="left"/>
      <w:pPr>
        <w:ind w:left="1632" w:hanging="360"/>
      </w:pPr>
      <w:rPr>
        <w:rFonts w:ascii="Wingdings" w:hAnsi="Wingdings" w:hint="default"/>
      </w:rPr>
    </w:lvl>
    <w:lvl w:ilvl="1" w:tplc="04270003" w:tentative="1">
      <w:start w:val="1"/>
      <w:numFmt w:val="bullet"/>
      <w:lvlText w:val="o"/>
      <w:lvlJc w:val="left"/>
      <w:pPr>
        <w:ind w:left="2352" w:hanging="360"/>
      </w:pPr>
      <w:rPr>
        <w:rFonts w:ascii="Courier New" w:hAnsi="Courier New" w:cs="Courier New" w:hint="default"/>
      </w:rPr>
    </w:lvl>
    <w:lvl w:ilvl="2" w:tplc="04270005" w:tentative="1">
      <w:start w:val="1"/>
      <w:numFmt w:val="bullet"/>
      <w:lvlText w:val=""/>
      <w:lvlJc w:val="left"/>
      <w:pPr>
        <w:ind w:left="3072" w:hanging="360"/>
      </w:pPr>
      <w:rPr>
        <w:rFonts w:ascii="Wingdings" w:hAnsi="Wingdings" w:hint="default"/>
      </w:rPr>
    </w:lvl>
    <w:lvl w:ilvl="3" w:tplc="04270001" w:tentative="1">
      <w:start w:val="1"/>
      <w:numFmt w:val="bullet"/>
      <w:lvlText w:val=""/>
      <w:lvlJc w:val="left"/>
      <w:pPr>
        <w:ind w:left="3792" w:hanging="360"/>
      </w:pPr>
      <w:rPr>
        <w:rFonts w:ascii="Symbol" w:hAnsi="Symbol" w:hint="default"/>
      </w:rPr>
    </w:lvl>
    <w:lvl w:ilvl="4" w:tplc="04270003" w:tentative="1">
      <w:start w:val="1"/>
      <w:numFmt w:val="bullet"/>
      <w:lvlText w:val="o"/>
      <w:lvlJc w:val="left"/>
      <w:pPr>
        <w:ind w:left="4512" w:hanging="360"/>
      </w:pPr>
      <w:rPr>
        <w:rFonts w:ascii="Courier New" w:hAnsi="Courier New" w:cs="Courier New" w:hint="default"/>
      </w:rPr>
    </w:lvl>
    <w:lvl w:ilvl="5" w:tplc="04270005" w:tentative="1">
      <w:start w:val="1"/>
      <w:numFmt w:val="bullet"/>
      <w:lvlText w:val=""/>
      <w:lvlJc w:val="left"/>
      <w:pPr>
        <w:ind w:left="5232" w:hanging="360"/>
      </w:pPr>
      <w:rPr>
        <w:rFonts w:ascii="Wingdings" w:hAnsi="Wingdings" w:hint="default"/>
      </w:rPr>
    </w:lvl>
    <w:lvl w:ilvl="6" w:tplc="04270001" w:tentative="1">
      <w:start w:val="1"/>
      <w:numFmt w:val="bullet"/>
      <w:lvlText w:val=""/>
      <w:lvlJc w:val="left"/>
      <w:pPr>
        <w:ind w:left="5952" w:hanging="360"/>
      </w:pPr>
      <w:rPr>
        <w:rFonts w:ascii="Symbol" w:hAnsi="Symbol" w:hint="default"/>
      </w:rPr>
    </w:lvl>
    <w:lvl w:ilvl="7" w:tplc="04270003" w:tentative="1">
      <w:start w:val="1"/>
      <w:numFmt w:val="bullet"/>
      <w:lvlText w:val="o"/>
      <w:lvlJc w:val="left"/>
      <w:pPr>
        <w:ind w:left="6672" w:hanging="360"/>
      </w:pPr>
      <w:rPr>
        <w:rFonts w:ascii="Courier New" w:hAnsi="Courier New" w:cs="Courier New" w:hint="default"/>
      </w:rPr>
    </w:lvl>
    <w:lvl w:ilvl="8" w:tplc="04270005" w:tentative="1">
      <w:start w:val="1"/>
      <w:numFmt w:val="bullet"/>
      <w:lvlText w:val=""/>
      <w:lvlJc w:val="left"/>
      <w:pPr>
        <w:ind w:left="7392" w:hanging="360"/>
      </w:pPr>
      <w:rPr>
        <w:rFonts w:ascii="Wingdings" w:hAnsi="Wingdings" w:hint="default"/>
      </w:rPr>
    </w:lvl>
  </w:abstractNum>
  <w:abstractNum w:abstractNumId="8" w15:restartNumberingAfterBreak="0">
    <w:nsid w:val="218101D4"/>
    <w:multiLevelType w:val="multilevel"/>
    <w:tmpl w:val="BF8E571E"/>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2B41D02"/>
    <w:multiLevelType w:val="hybridMultilevel"/>
    <w:tmpl w:val="520051DC"/>
    <w:lvl w:ilvl="0" w:tplc="686A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463069"/>
    <w:multiLevelType w:val="hybridMultilevel"/>
    <w:tmpl w:val="520051D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0491C58"/>
    <w:multiLevelType w:val="hybridMultilevel"/>
    <w:tmpl w:val="3B768C88"/>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2" w15:restartNumberingAfterBreak="0">
    <w:nsid w:val="35CA4088"/>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341C95"/>
    <w:multiLevelType w:val="hybridMultilevel"/>
    <w:tmpl w:val="5308BD48"/>
    <w:lvl w:ilvl="0" w:tplc="14485F02">
      <w:start w:val="14"/>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4"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5" w15:restartNumberingAfterBreak="0">
    <w:nsid w:val="4AC34CD6"/>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45B7E"/>
    <w:multiLevelType w:val="hybridMultilevel"/>
    <w:tmpl w:val="8FE6E600"/>
    <w:lvl w:ilvl="0" w:tplc="4C4C71E2">
      <w:start w:val="1"/>
      <w:numFmt w:val="decimal"/>
      <w:lvlText w:val="%1."/>
      <w:lvlJc w:val="left"/>
      <w:pPr>
        <w:ind w:left="720" w:hanging="360"/>
      </w:pPr>
      <w:rPr>
        <w:strike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665DB4"/>
    <w:multiLevelType w:val="hybridMultilevel"/>
    <w:tmpl w:val="318C3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8A3BD1"/>
    <w:multiLevelType w:val="hybridMultilevel"/>
    <w:tmpl w:val="EB00DD2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6657629B"/>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B34335"/>
    <w:multiLevelType w:val="multilevel"/>
    <w:tmpl w:val="439C288A"/>
    <w:lvl w:ilvl="0">
      <w:start w:val="1"/>
      <w:numFmt w:val="decimal"/>
      <w:lvlText w:val="%1."/>
      <w:lvlJc w:val="left"/>
      <w:pPr>
        <w:tabs>
          <w:tab w:val="num" w:pos="1353"/>
        </w:tabs>
        <w:ind w:left="1353" w:hanging="360"/>
      </w:pPr>
      <w:rPr>
        <w:rFonts w:ascii="Times New Roman" w:eastAsia="Times New Roman" w:hAnsi="Times New Roman" w:cs="Times New Roman"/>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662783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7071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96732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7225716">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1862850">
    <w:abstractNumId w:val="13"/>
  </w:num>
  <w:num w:numId="6" w16cid:durableId="1418094782">
    <w:abstractNumId w:val="4"/>
  </w:num>
  <w:num w:numId="7" w16cid:durableId="304430424">
    <w:abstractNumId w:val="13"/>
  </w:num>
  <w:num w:numId="8" w16cid:durableId="361905586">
    <w:abstractNumId w:val="16"/>
  </w:num>
  <w:num w:numId="9" w16cid:durableId="2036685398">
    <w:abstractNumId w:val="9"/>
  </w:num>
  <w:num w:numId="10" w16cid:durableId="1889796249">
    <w:abstractNumId w:val="20"/>
  </w:num>
  <w:num w:numId="11" w16cid:durableId="1658876437">
    <w:abstractNumId w:val="3"/>
  </w:num>
  <w:num w:numId="12" w16cid:durableId="1893425109">
    <w:abstractNumId w:val="8"/>
  </w:num>
  <w:num w:numId="13" w16cid:durableId="1971520235">
    <w:abstractNumId w:val="2"/>
  </w:num>
  <w:num w:numId="14" w16cid:durableId="2024629105">
    <w:abstractNumId w:val="1"/>
  </w:num>
  <w:num w:numId="15" w16cid:durableId="1295987751">
    <w:abstractNumId w:val="15"/>
  </w:num>
  <w:num w:numId="16" w16cid:durableId="1442603738">
    <w:abstractNumId w:val="12"/>
  </w:num>
  <w:num w:numId="17" w16cid:durableId="572810793">
    <w:abstractNumId w:val="19"/>
  </w:num>
  <w:num w:numId="18" w16cid:durableId="948048905">
    <w:abstractNumId w:val="18"/>
  </w:num>
  <w:num w:numId="19" w16cid:durableId="2026248404">
    <w:abstractNumId w:val="10"/>
  </w:num>
  <w:num w:numId="20" w16cid:durableId="1193573032">
    <w:abstractNumId w:val="17"/>
  </w:num>
  <w:num w:numId="21" w16cid:durableId="1210999377">
    <w:abstractNumId w:val="0"/>
  </w:num>
  <w:num w:numId="22" w16cid:durableId="1511673739">
    <w:abstractNumId w:val="7"/>
  </w:num>
  <w:num w:numId="23" w16cid:durableId="3008853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E2F"/>
    <w:rsid w:val="000000C1"/>
    <w:rsid w:val="00001281"/>
    <w:rsid w:val="0000165F"/>
    <w:rsid w:val="00001727"/>
    <w:rsid w:val="00012A95"/>
    <w:rsid w:val="00020635"/>
    <w:rsid w:val="000213C7"/>
    <w:rsid w:val="00021DD2"/>
    <w:rsid w:val="0003328F"/>
    <w:rsid w:val="00042745"/>
    <w:rsid w:val="00043799"/>
    <w:rsid w:val="000443E2"/>
    <w:rsid w:val="00050067"/>
    <w:rsid w:val="00055ACA"/>
    <w:rsid w:val="0005607A"/>
    <w:rsid w:val="0006032F"/>
    <w:rsid w:val="00061F33"/>
    <w:rsid w:val="00064B9E"/>
    <w:rsid w:val="00065A0F"/>
    <w:rsid w:val="00067817"/>
    <w:rsid w:val="000717AC"/>
    <w:rsid w:val="000729A6"/>
    <w:rsid w:val="00080290"/>
    <w:rsid w:val="0008216F"/>
    <w:rsid w:val="00084054"/>
    <w:rsid w:val="00085BB1"/>
    <w:rsid w:val="00086C2C"/>
    <w:rsid w:val="000904E2"/>
    <w:rsid w:val="000A41CE"/>
    <w:rsid w:val="000A75E1"/>
    <w:rsid w:val="000A77F1"/>
    <w:rsid w:val="000B681C"/>
    <w:rsid w:val="000B716F"/>
    <w:rsid w:val="000C108A"/>
    <w:rsid w:val="000C523C"/>
    <w:rsid w:val="000C58E2"/>
    <w:rsid w:val="000C59A9"/>
    <w:rsid w:val="000C7091"/>
    <w:rsid w:val="000C79F7"/>
    <w:rsid w:val="000D2944"/>
    <w:rsid w:val="000E0DC4"/>
    <w:rsid w:val="000E158D"/>
    <w:rsid w:val="000E367F"/>
    <w:rsid w:val="000E6C14"/>
    <w:rsid w:val="000E71CD"/>
    <w:rsid w:val="000F129C"/>
    <w:rsid w:val="000F3E8A"/>
    <w:rsid w:val="0010168D"/>
    <w:rsid w:val="00102778"/>
    <w:rsid w:val="001031B8"/>
    <w:rsid w:val="00103C59"/>
    <w:rsid w:val="001067D7"/>
    <w:rsid w:val="00115A3E"/>
    <w:rsid w:val="0012118F"/>
    <w:rsid w:val="00121DD0"/>
    <w:rsid w:val="00123CA9"/>
    <w:rsid w:val="001255F5"/>
    <w:rsid w:val="00126073"/>
    <w:rsid w:val="001307FD"/>
    <w:rsid w:val="00132ACE"/>
    <w:rsid w:val="0013333C"/>
    <w:rsid w:val="00145E86"/>
    <w:rsid w:val="00151E01"/>
    <w:rsid w:val="00154320"/>
    <w:rsid w:val="00156F4D"/>
    <w:rsid w:val="00156F6D"/>
    <w:rsid w:val="00161423"/>
    <w:rsid w:val="001621FB"/>
    <w:rsid w:val="00164F4C"/>
    <w:rsid w:val="00166C49"/>
    <w:rsid w:val="00172E64"/>
    <w:rsid w:val="00173268"/>
    <w:rsid w:val="00173536"/>
    <w:rsid w:val="001764C7"/>
    <w:rsid w:val="00190369"/>
    <w:rsid w:val="00190767"/>
    <w:rsid w:val="001913BD"/>
    <w:rsid w:val="00193A8A"/>
    <w:rsid w:val="00197913"/>
    <w:rsid w:val="001A3775"/>
    <w:rsid w:val="001A50A7"/>
    <w:rsid w:val="001A5E4E"/>
    <w:rsid w:val="001B0252"/>
    <w:rsid w:val="001B082F"/>
    <w:rsid w:val="001B5BAC"/>
    <w:rsid w:val="001B7C24"/>
    <w:rsid w:val="001C73AB"/>
    <w:rsid w:val="001C7B78"/>
    <w:rsid w:val="001D139F"/>
    <w:rsid w:val="001D15B9"/>
    <w:rsid w:val="001D33AD"/>
    <w:rsid w:val="001E0B7E"/>
    <w:rsid w:val="001F418A"/>
    <w:rsid w:val="001F6399"/>
    <w:rsid w:val="001F76A7"/>
    <w:rsid w:val="002043E5"/>
    <w:rsid w:val="0020544D"/>
    <w:rsid w:val="00206EF6"/>
    <w:rsid w:val="00220A95"/>
    <w:rsid w:val="002216B1"/>
    <w:rsid w:val="00221F6C"/>
    <w:rsid w:val="002248F7"/>
    <w:rsid w:val="00224C06"/>
    <w:rsid w:val="0022564A"/>
    <w:rsid w:val="002304BE"/>
    <w:rsid w:val="00233B1E"/>
    <w:rsid w:val="002345EE"/>
    <w:rsid w:val="00236708"/>
    <w:rsid w:val="00237176"/>
    <w:rsid w:val="00241933"/>
    <w:rsid w:val="00242D91"/>
    <w:rsid w:val="00243266"/>
    <w:rsid w:val="0024417A"/>
    <w:rsid w:val="00246020"/>
    <w:rsid w:val="002460C0"/>
    <w:rsid w:val="0024708F"/>
    <w:rsid w:val="00250EB6"/>
    <w:rsid w:val="0025640A"/>
    <w:rsid w:val="0025645C"/>
    <w:rsid w:val="002569B7"/>
    <w:rsid w:val="0025797E"/>
    <w:rsid w:val="00260536"/>
    <w:rsid w:val="00264053"/>
    <w:rsid w:val="00264FE0"/>
    <w:rsid w:val="00267FE4"/>
    <w:rsid w:val="002749FF"/>
    <w:rsid w:val="0027690B"/>
    <w:rsid w:val="0027729F"/>
    <w:rsid w:val="00280738"/>
    <w:rsid w:val="002811BF"/>
    <w:rsid w:val="00284022"/>
    <w:rsid w:val="002847B3"/>
    <w:rsid w:val="002850A9"/>
    <w:rsid w:val="002A5086"/>
    <w:rsid w:val="002A720D"/>
    <w:rsid w:val="002B2BD9"/>
    <w:rsid w:val="002C2192"/>
    <w:rsid w:val="002C376C"/>
    <w:rsid w:val="002C46CB"/>
    <w:rsid w:val="002C5FBE"/>
    <w:rsid w:val="002D5B57"/>
    <w:rsid w:val="002D5EF4"/>
    <w:rsid w:val="002D7F6C"/>
    <w:rsid w:val="002E0F1F"/>
    <w:rsid w:val="002E23A4"/>
    <w:rsid w:val="002E326F"/>
    <w:rsid w:val="002E357D"/>
    <w:rsid w:val="002E41B4"/>
    <w:rsid w:val="002E47BB"/>
    <w:rsid w:val="002E51B7"/>
    <w:rsid w:val="002F1583"/>
    <w:rsid w:val="002F6A27"/>
    <w:rsid w:val="003103B4"/>
    <w:rsid w:val="00312B30"/>
    <w:rsid w:val="00316D83"/>
    <w:rsid w:val="0032359C"/>
    <w:rsid w:val="00323B56"/>
    <w:rsid w:val="0032538C"/>
    <w:rsid w:val="00331913"/>
    <w:rsid w:val="00331E1F"/>
    <w:rsid w:val="00331F77"/>
    <w:rsid w:val="0033262B"/>
    <w:rsid w:val="003331B4"/>
    <w:rsid w:val="0033478E"/>
    <w:rsid w:val="00341E90"/>
    <w:rsid w:val="00342131"/>
    <w:rsid w:val="003429EA"/>
    <w:rsid w:val="00343C28"/>
    <w:rsid w:val="00344126"/>
    <w:rsid w:val="0034459F"/>
    <w:rsid w:val="00346F1F"/>
    <w:rsid w:val="003558D0"/>
    <w:rsid w:val="003636F0"/>
    <w:rsid w:val="003659CA"/>
    <w:rsid w:val="003659D5"/>
    <w:rsid w:val="003703E1"/>
    <w:rsid w:val="00370D66"/>
    <w:rsid w:val="00372FA8"/>
    <w:rsid w:val="00375DCA"/>
    <w:rsid w:val="00380BB7"/>
    <w:rsid w:val="00380FF0"/>
    <w:rsid w:val="00381981"/>
    <w:rsid w:val="00386C7E"/>
    <w:rsid w:val="00387BAB"/>
    <w:rsid w:val="00394CC0"/>
    <w:rsid w:val="003A1FA1"/>
    <w:rsid w:val="003A28BB"/>
    <w:rsid w:val="003A6B94"/>
    <w:rsid w:val="003B488F"/>
    <w:rsid w:val="003B6914"/>
    <w:rsid w:val="003C03E9"/>
    <w:rsid w:val="003C0644"/>
    <w:rsid w:val="003C0852"/>
    <w:rsid w:val="003C26D2"/>
    <w:rsid w:val="003C4AF2"/>
    <w:rsid w:val="003C7B11"/>
    <w:rsid w:val="003D3C46"/>
    <w:rsid w:val="003F0336"/>
    <w:rsid w:val="003F0442"/>
    <w:rsid w:val="003F2C0E"/>
    <w:rsid w:val="003F3F53"/>
    <w:rsid w:val="003F48FD"/>
    <w:rsid w:val="00400B6D"/>
    <w:rsid w:val="00405306"/>
    <w:rsid w:val="00411C6D"/>
    <w:rsid w:val="00413C44"/>
    <w:rsid w:val="00417587"/>
    <w:rsid w:val="004202B2"/>
    <w:rsid w:val="004216F2"/>
    <w:rsid w:val="00425376"/>
    <w:rsid w:val="00433F4B"/>
    <w:rsid w:val="0043612B"/>
    <w:rsid w:val="004370E3"/>
    <w:rsid w:val="00440281"/>
    <w:rsid w:val="00442B24"/>
    <w:rsid w:val="0044499E"/>
    <w:rsid w:val="00446F78"/>
    <w:rsid w:val="00460275"/>
    <w:rsid w:val="00460D30"/>
    <w:rsid w:val="00461A48"/>
    <w:rsid w:val="00472BCD"/>
    <w:rsid w:val="00476347"/>
    <w:rsid w:val="0047711A"/>
    <w:rsid w:val="00480BE1"/>
    <w:rsid w:val="00497E3A"/>
    <w:rsid w:val="004A39EC"/>
    <w:rsid w:val="004A6D1F"/>
    <w:rsid w:val="004B705B"/>
    <w:rsid w:val="004C02F1"/>
    <w:rsid w:val="004C266E"/>
    <w:rsid w:val="004C3128"/>
    <w:rsid w:val="004C5F28"/>
    <w:rsid w:val="004D0507"/>
    <w:rsid w:val="004D1CC3"/>
    <w:rsid w:val="004D79F1"/>
    <w:rsid w:val="004E2FA4"/>
    <w:rsid w:val="004F04A5"/>
    <w:rsid w:val="004F184C"/>
    <w:rsid w:val="004F29C6"/>
    <w:rsid w:val="004F4C90"/>
    <w:rsid w:val="004F4F69"/>
    <w:rsid w:val="005001AB"/>
    <w:rsid w:val="005054C3"/>
    <w:rsid w:val="005057E5"/>
    <w:rsid w:val="0051357D"/>
    <w:rsid w:val="0051462B"/>
    <w:rsid w:val="0051670C"/>
    <w:rsid w:val="00517FAA"/>
    <w:rsid w:val="00521AF1"/>
    <w:rsid w:val="005243DF"/>
    <w:rsid w:val="00527583"/>
    <w:rsid w:val="00534DF2"/>
    <w:rsid w:val="00537A3E"/>
    <w:rsid w:val="005451E6"/>
    <w:rsid w:val="00546053"/>
    <w:rsid w:val="0054694D"/>
    <w:rsid w:val="0055034C"/>
    <w:rsid w:val="00550F19"/>
    <w:rsid w:val="00555535"/>
    <w:rsid w:val="00555BAA"/>
    <w:rsid w:val="005614B5"/>
    <w:rsid w:val="0056465E"/>
    <w:rsid w:val="005654C1"/>
    <w:rsid w:val="005711EE"/>
    <w:rsid w:val="00580836"/>
    <w:rsid w:val="00581F47"/>
    <w:rsid w:val="005829C3"/>
    <w:rsid w:val="00585685"/>
    <w:rsid w:val="00587C49"/>
    <w:rsid w:val="00591C1E"/>
    <w:rsid w:val="0059415D"/>
    <w:rsid w:val="005978A4"/>
    <w:rsid w:val="005A6BA5"/>
    <w:rsid w:val="005A6F88"/>
    <w:rsid w:val="005A72AD"/>
    <w:rsid w:val="005B1A5F"/>
    <w:rsid w:val="005B5034"/>
    <w:rsid w:val="005B54D2"/>
    <w:rsid w:val="005C2D3B"/>
    <w:rsid w:val="005D2748"/>
    <w:rsid w:val="005D3520"/>
    <w:rsid w:val="005D6E9C"/>
    <w:rsid w:val="005E2142"/>
    <w:rsid w:val="005E3DC1"/>
    <w:rsid w:val="005E531E"/>
    <w:rsid w:val="005F0AC5"/>
    <w:rsid w:val="005F1D28"/>
    <w:rsid w:val="005F3961"/>
    <w:rsid w:val="005F3B46"/>
    <w:rsid w:val="005F6EF7"/>
    <w:rsid w:val="005F7C5F"/>
    <w:rsid w:val="00601AB5"/>
    <w:rsid w:val="0060356F"/>
    <w:rsid w:val="00610CAF"/>
    <w:rsid w:val="006116FB"/>
    <w:rsid w:val="00611EC5"/>
    <w:rsid w:val="006128B4"/>
    <w:rsid w:val="00612935"/>
    <w:rsid w:val="00614170"/>
    <w:rsid w:val="00615FAB"/>
    <w:rsid w:val="00616BC6"/>
    <w:rsid w:val="00617A55"/>
    <w:rsid w:val="006226DA"/>
    <w:rsid w:val="006228B0"/>
    <w:rsid w:val="00625BC3"/>
    <w:rsid w:val="0062681C"/>
    <w:rsid w:val="00633B4F"/>
    <w:rsid w:val="0063498D"/>
    <w:rsid w:val="006434B2"/>
    <w:rsid w:val="006461BD"/>
    <w:rsid w:val="006557EF"/>
    <w:rsid w:val="00656D14"/>
    <w:rsid w:val="0066260E"/>
    <w:rsid w:val="0066340B"/>
    <w:rsid w:val="00664E8B"/>
    <w:rsid w:val="00666C27"/>
    <w:rsid w:val="00666C47"/>
    <w:rsid w:val="006674CB"/>
    <w:rsid w:val="00673A03"/>
    <w:rsid w:val="00673C16"/>
    <w:rsid w:val="006740F2"/>
    <w:rsid w:val="00675DD7"/>
    <w:rsid w:val="00676B15"/>
    <w:rsid w:val="00682B36"/>
    <w:rsid w:val="00683FDB"/>
    <w:rsid w:val="006852D6"/>
    <w:rsid w:val="0068698B"/>
    <w:rsid w:val="00694850"/>
    <w:rsid w:val="006A05A8"/>
    <w:rsid w:val="006A386F"/>
    <w:rsid w:val="006A43F3"/>
    <w:rsid w:val="006A789E"/>
    <w:rsid w:val="006B0C7E"/>
    <w:rsid w:val="006C4EFE"/>
    <w:rsid w:val="006C562E"/>
    <w:rsid w:val="006D00F2"/>
    <w:rsid w:val="006D068F"/>
    <w:rsid w:val="006D3626"/>
    <w:rsid w:val="006E06C5"/>
    <w:rsid w:val="006E74C7"/>
    <w:rsid w:val="006F05BF"/>
    <w:rsid w:val="006F0E0D"/>
    <w:rsid w:val="006F22BA"/>
    <w:rsid w:val="006F31E2"/>
    <w:rsid w:val="006F3E00"/>
    <w:rsid w:val="006F5360"/>
    <w:rsid w:val="007012AC"/>
    <w:rsid w:val="00704369"/>
    <w:rsid w:val="00706DE4"/>
    <w:rsid w:val="00710543"/>
    <w:rsid w:val="007107E0"/>
    <w:rsid w:val="00710B12"/>
    <w:rsid w:val="00726BF8"/>
    <w:rsid w:val="00731CAA"/>
    <w:rsid w:val="0073496A"/>
    <w:rsid w:val="00737799"/>
    <w:rsid w:val="00740134"/>
    <w:rsid w:val="00744C0F"/>
    <w:rsid w:val="00745B70"/>
    <w:rsid w:val="007515E9"/>
    <w:rsid w:val="007519BA"/>
    <w:rsid w:val="00754C74"/>
    <w:rsid w:val="007614D3"/>
    <w:rsid w:val="00762995"/>
    <w:rsid w:val="0076721F"/>
    <w:rsid w:val="00771BF0"/>
    <w:rsid w:val="007722E2"/>
    <w:rsid w:val="00773D42"/>
    <w:rsid w:val="007770E9"/>
    <w:rsid w:val="007804E7"/>
    <w:rsid w:val="00785589"/>
    <w:rsid w:val="007863AA"/>
    <w:rsid w:val="0078647E"/>
    <w:rsid w:val="00786C9D"/>
    <w:rsid w:val="007871D4"/>
    <w:rsid w:val="007871EE"/>
    <w:rsid w:val="00794623"/>
    <w:rsid w:val="0079465B"/>
    <w:rsid w:val="0079770F"/>
    <w:rsid w:val="007A1C4A"/>
    <w:rsid w:val="007B1216"/>
    <w:rsid w:val="007C24A9"/>
    <w:rsid w:val="007C2EC7"/>
    <w:rsid w:val="007C7066"/>
    <w:rsid w:val="007D22A1"/>
    <w:rsid w:val="007D613C"/>
    <w:rsid w:val="007D6332"/>
    <w:rsid w:val="007D7987"/>
    <w:rsid w:val="007E0EA9"/>
    <w:rsid w:val="007E2EF9"/>
    <w:rsid w:val="007E3B64"/>
    <w:rsid w:val="007E669C"/>
    <w:rsid w:val="007F065E"/>
    <w:rsid w:val="007F1859"/>
    <w:rsid w:val="007F2E72"/>
    <w:rsid w:val="007F5CEB"/>
    <w:rsid w:val="00803077"/>
    <w:rsid w:val="00804720"/>
    <w:rsid w:val="00804EEF"/>
    <w:rsid w:val="00811539"/>
    <w:rsid w:val="0081362C"/>
    <w:rsid w:val="008154C9"/>
    <w:rsid w:val="00821D14"/>
    <w:rsid w:val="008224C8"/>
    <w:rsid w:val="00834E00"/>
    <w:rsid w:val="00836554"/>
    <w:rsid w:val="0083668A"/>
    <w:rsid w:val="008368E9"/>
    <w:rsid w:val="00837BED"/>
    <w:rsid w:val="00842600"/>
    <w:rsid w:val="0084563A"/>
    <w:rsid w:val="00846A56"/>
    <w:rsid w:val="00850043"/>
    <w:rsid w:val="008522D6"/>
    <w:rsid w:val="00852728"/>
    <w:rsid w:val="00857E31"/>
    <w:rsid w:val="008639D0"/>
    <w:rsid w:val="008640CF"/>
    <w:rsid w:val="00865AEA"/>
    <w:rsid w:val="00867164"/>
    <w:rsid w:val="0087097C"/>
    <w:rsid w:val="00870BB2"/>
    <w:rsid w:val="00883546"/>
    <w:rsid w:val="00887E9C"/>
    <w:rsid w:val="00890A35"/>
    <w:rsid w:val="008A13C7"/>
    <w:rsid w:val="008A1965"/>
    <w:rsid w:val="008A2F8A"/>
    <w:rsid w:val="008A7F5B"/>
    <w:rsid w:val="008C02E5"/>
    <w:rsid w:val="008C1B2F"/>
    <w:rsid w:val="008C4031"/>
    <w:rsid w:val="008D0A6D"/>
    <w:rsid w:val="008D60A1"/>
    <w:rsid w:val="008E1C0A"/>
    <w:rsid w:val="008E1D3E"/>
    <w:rsid w:val="008E2896"/>
    <w:rsid w:val="008E3430"/>
    <w:rsid w:val="008E7024"/>
    <w:rsid w:val="008F55A5"/>
    <w:rsid w:val="008F7967"/>
    <w:rsid w:val="00905B70"/>
    <w:rsid w:val="00905F01"/>
    <w:rsid w:val="0090642A"/>
    <w:rsid w:val="00906C1E"/>
    <w:rsid w:val="009112AF"/>
    <w:rsid w:val="00920BE9"/>
    <w:rsid w:val="00920EFE"/>
    <w:rsid w:val="00923BAA"/>
    <w:rsid w:val="00923FA4"/>
    <w:rsid w:val="0093084C"/>
    <w:rsid w:val="009343DA"/>
    <w:rsid w:val="009354B0"/>
    <w:rsid w:val="009357EB"/>
    <w:rsid w:val="00940BA1"/>
    <w:rsid w:val="00946D9B"/>
    <w:rsid w:val="009473F5"/>
    <w:rsid w:val="00954C58"/>
    <w:rsid w:val="009575CC"/>
    <w:rsid w:val="00960A8E"/>
    <w:rsid w:val="00960E82"/>
    <w:rsid w:val="0096216D"/>
    <w:rsid w:val="0096347E"/>
    <w:rsid w:val="00967E84"/>
    <w:rsid w:val="00970591"/>
    <w:rsid w:val="009802A7"/>
    <w:rsid w:val="00985E96"/>
    <w:rsid w:val="00987202"/>
    <w:rsid w:val="009879A9"/>
    <w:rsid w:val="00987D97"/>
    <w:rsid w:val="00991CDA"/>
    <w:rsid w:val="0099382F"/>
    <w:rsid w:val="00994FAB"/>
    <w:rsid w:val="009A3655"/>
    <w:rsid w:val="009A41F5"/>
    <w:rsid w:val="009A63C4"/>
    <w:rsid w:val="009B7BCD"/>
    <w:rsid w:val="009C3392"/>
    <w:rsid w:val="009C3452"/>
    <w:rsid w:val="009C7861"/>
    <w:rsid w:val="009D0368"/>
    <w:rsid w:val="009D4FE4"/>
    <w:rsid w:val="009D5B68"/>
    <w:rsid w:val="009D5C53"/>
    <w:rsid w:val="009E11C6"/>
    <w:rsid w:val="009E5B2C"/>
    <w:rsid w:val="009E6394"/>
    <w:rsid w:val="009E67E9"/>
    <w:rsid w:val="009E6966"/>
    <w:rsid w:val="009E6BC7"/>
    <w:rsid w:val="009F49E5"/>
    <w:rsid w:val="00A0034D"/>
    <w:rsid w:val="00A06B00"/>
    <w:rsid w:val="00A12A2C"/>
    <w:rsid w:val="00A163E4"/>
    <w:rsid w:val="00A2066F"/>
    <w:rsid w:val="00A206D1"/>
    <w:rsid w:val="00A2551B"/>
    <w:rsid w:val="00A26B9B"/>
    <w:rsid w:val="00A30FD8"/>
    <w:rsid w:val="00A351BB"/>
    <w:rsid w:val="00A42546"/>
    <w:rsid w:val="00A430B8"/>
    <w:rsid w:val="00A4733B"/>
    <w:rsid w:val="00A50DDB"/>
    <w:rsid w:val="00A53720"/>
    <w:rsid w:val="00A539D3"/>
    <w:rsid w:val="00A547B6"/>
    <w:rsid w:val="00A671CF"/>
    <w:rsid w:val="00A72304"/>
    <w:rsid w:val="00A72A0E"/>
    <w:rsid w:val="00A733BE"/>
    <w:rsid w:val="00A7438D"/>
    <w:rsid w:val="00A765EF"/>
    <w:rsid w:val="00A7662F"/>
    <w:rsid w:val="00A77D00"/>
    <w:rsid w:val="00A80744"/>
    <w:rsid w:val="00A82EF5"/>
    <w:rsid w:val="00A869B2"/>
    <w:rsid w:val="00A91192"/>
    <w:rsid w:val="00A91E2F"/>
    <w:rsid w:val="00A94136"/>
    <w:rsid w:val="00A94922"/>
    <w:rsid w:val="00A94EE7"/>
    <w:rsid w:val="00AA3176"/>
    <w:rsid w:val="00AA3408"/>
    <w:rsid w:val="00AA55D9"/>
    <w:rsid w:val="00AA6573"/>
    <w:rsid w:val="00AA77BD"/>
    <w:rsid w:val="00AB68CF"/>
    <w:rsid w:val="00AB76B3"/>
    <w:rsid w:val="00AC37BC"/>
    <w:rsid w:val="00AC3B7C"/>
    <w:rsid w:val="00AC49E1"/>
    <w:rsid w:val="00AC4A73"/>
    <w:rsid w:val="00AC4B00"/>
    <w:rsid w:val="00AD0347"/>
    <w:rsid w:val="00AD3013"/>
    <w:rsid w:val="00AD3943"/>
    <w:rsid w:val="00AD5FC1"/>
    <w:rsid w:val="00AD7CEC"/>
    <w:rsid w:val="00AE042B"/>
    <w:rsid w:val="00AE2E07"/>
    <w:rsid w:val="00AF488C"/>
    <w:rsid w:val="00AF6EDC"/>
    <w:rsid w:val="00B02E81"/>
    <w:rsid w:val="00B075DB"/>
    <w:rsid w:val="00B145C6"/>
    <w:rsid w:val="00B21A43"/>
    <w:rsid w:val="00B226EF"/>
    <w:rsid w:val="00B22BB4"/>
    <w:rsid w:val="00B22DFB"/>
    <w:rsid w:val="00B230D7"/>
    <w:rsid w:val="00B23A33"/>
    <w:rsid w:val="00B23E9B"/>
    <w:rsid w:val="00B24F0B"/>
    <w:rsid w:val="00B24FBA"/>
    <w:rsid w:val="00B308E9"/>
    <w:rsid w:val="00B30E88"/>
    <w:rsid w:val="00B346FE"/>
    <w:rsid w:val="00B3772F"/>
    <w:rsid w:val="00B44EC2"/>
    <w:rsid w:val="00B51926"/>
    <w:rsid w:val="00B52295"/>
    <w:rsid w:val="00B66339"/>
    <w:rsid w:val="00B74EAC"/>
    <w:rsid w:val="00B75D2F"/>
    <w:rsid w:val="00B75FA6"/>
    <w:rsid w:val="00B80602"/>
    <w:rsid w:val="00B806E6"/>
    <w:rsid w:val="00B80AC0"/>
    <w:rsid w:val="00B84105"/>
    <w:rsid w:val="00B900D0"/>
    <w:rsid w:val="00B9166A"/>
    <w:rsid w:val="00B92044"/>
    <w:rsid w:val="00B936E4"/>
    <w:rsid w:val="00B972D8"/>
    <w:rsid w:val="00BA227A"/>
    <w:rsid w:val="00BA519F"/>
    <w:rsid w:val="00BB5502"/>
    <w:rsid w:val="00BB73B2"/>
    <w:rsid w:val="00BC0D92"/>
    <w:rsid w:val="00BC1E38"/>
    <w:rsid w:val="00BC2B39"/>
    <w:rsid w:val="00BC6209"/>
    <w:rsid w:val="00BD2340"/>
    <w:rsid w:val="00BD73AE"/>
    <w:rsid w:val="00BE09A5"/>
    <w:rsid w:val="00BE33D4"/>
    <w:rsid w:val="00BF3A90"/>
    <w:rsid w:val="00BF3DF1"/>
    <w:rsid w:val="00BF6C7F"/>
    <w:rsid w:val="00BF7871"/>
    <w:rsid w:val="00C02932"/>
    <w:rsid w:val="00C04655"/>
    <w:rsid w:val="00C047C1"/>
    <w:rsid w:val="00C16084"/>
    <w:rsid w:val="00C165AF"/>
    <w:rsid w:val="00C20FE3"/>
    <w:rsid w:val="00C24DCC"/>
    <w:rsid w:val="00C30869"/>
    <w:rsid w:val="00C37CBD"/>
    <w:rsid w:val="00C447BB"/>
    <w:rsid w:val="00C50680"/>
    <w:rsid w:val="00C55006"/>
    <w:rsid w:val="00C569CD"/>
    <w:rsid w:val="00C56E1B"/>
    <w:rsid w:val="00C57344"/>
    <w:rsid w:val="00C615B7"/>
    <w:rsid w:val="00C641CA"/>
    <w:rsid w:val="00C6708C"/>
    <w:rsid w:val="00C70B5B"/>
    <w:rsid w:val="00C713F8"/>
    <w:rsid w:val="00C71948"/>
    <w:rsid w:val="00C75621"/>
    <w:rsid w:val="00C7699F"/>
    <w:rsid w:val="00C76BC6"/>
    <w:rsid w:val="00C779DF"/>
    <w:rsid w:val="00C86098"/>
    <w:rsid w:val="00C87892"/>
    <w:rsid w:val="00C938C4"/>
    <w:rsid w:val="00C977CE"/>
    <w:rsid w:val="00CA4B40"/>
    <w:rsid w:val="00CA6C01"/>
    <w:rsid w:val="00CA7293"/>
    <w:rsid w:val="00CA7F96"/>
    <w:rsid w:val="00CB5C19"/>
    <w:rsid w:val="00CB758E"/>
    <w:rsid w:val="00CB7BB9"/>
    <w:rsid w:val="00CB7CB1"/>
    <w:rsid w:val="00CC6E97"/>
    <w:rsid w:val="00CD4B25"/>
    <w:rsid w:val="00CE6173"/>
    <w:rsid w:val="00CF0FBE"/>
    <w:rsid w:val="00CF4D17"/>
    <w:rsid w:val="00D02BC5"/>
    <w:rsid w:val="00D076FF"/>
    <w:rsid w:val="00D1205B"/>
    <w:rsid w:val="00D1364F"/>
    <w:rsid w:val="00D1407C"/>
    <w:rsid w:val="00D1435E"/>
    <w:rsid w:val="00D24E25"/>
    <w:rsid w:val="00D26C40"/>
    <w:rsid w:val="00D36E8F"/>
    <w:rsid w:val="00D37B56"/>
    <w:rsid w:val="00D37CFB"/>
    <w:rsid w:val="00D42593"/>
    <w:rsid w:val="00D426D5"/>
    <w:rsid w:val="00D42C8C"/>
    <w:rsid w:val="00D51832"/>
    <w:rsid w:val="00D53668"/>
    <w:rsid w:val="00D54017"/>
    <w:rsid w:val="00D54F9F"/>
    <w:rsid w:val="00D65D0A"/>
    <w:rsid w:val="00D6631C"/>
    <w:rsid w:val="00D720AF"/>
    <w:rsid w:val="00D74D70"/>
    <w:rsid w:val="00D76DD4"/>
    <w:rsid w:val="00D80C88"/>
    <w:rsid w:val="00D92756"/>
    <w:rsid w:val="00D94A87"/>
    <w:rsid w:val="00DA2A89"/>
    <w:rsid w:val="00DB01D7"/>
    <w:rsid w:val="00DB02C9"/>
    <w:rsid w:val="00DB3AB9"/>
    <w:rsid w:val="00DB4E65"/>
    <w:rsid w:val="00DB5E10"/>
    <w:rsid w:val="00DB73CA"/>
    <w:rsid w:val="00DC1CB2"/>
    <w:rsid w:val="00DC3605"/>
    <w:rsid w:val="00DC58FB"/>
    <w:rsid w:val="00DE089E"/>
    <w:rsid w:val="00DE0C8E"/>
    <w:rsid w:val="00DE313D"/>
    <w:rsid w:val="00DE4BA7"/>
    <w:rsid w:val="00DE79E5"/>
    <w:rsid w:val="00DF5925"/>
    <w:rsid w:val="00E003EA"/>
    <w:rsid w:val="00E022DE"/>
    <w:rsid w:val="00E029E3"/>
    <w:rsid w:val="00E03098"/>
    <w:rsid w:val="00E030FE"/>
    <w:rsid w:val="00E114B9"/>
    <w:rsid w:val="00E11E18"/>
    <w:rsid w:val="00E15582"/>
    <w:rsid w:val="00E1682F"/>
    <w:rsid w:val="00E17FAB"/>
    <w:rsid w:val="00E277C8"/>
    <w:rsid w:val="00E31772"/>
    <w:rsid w:val="00E359C8"/>
    <w:rsid w:val="00E4117F"/>
    <w:rsid w:val="00E420D6"/>
    <w:rsid w:val="00E449D6"/>
    <w:rsid w:val="00E46B79"/>
    <w:rsid w:val="00E47CA1"/>
    <w:rsid w:val="00E55229"/>
    <w:rsid w:val="00E56DC4"/>
    <w:rsid w:val="00E57A9F"/>
    <w:rsid w:val="00E60B31"/>
    <w:rsid w:val="00E708FE"/>
    <w:rsid w:val="00E70B39"/>
    <w:rsid w:val="00E76FDC"/>
    <w:rsid w:val="00E81712"/>
    <w:rsid w:val="00E82265"/>
    <w:rsid w:val="00E83E21"/>
    <w:rsid w:val="00E84F4A"/>
    <w:rsid w:val="00E86193"/>
    <w:rsid w:val="00EA0B48"/>
    <w:rsid w:val="00EA1AD9"/>
    <w:rsid w:val="00EC0678"/>
    <w:rsid w:val="00EC1053"/>
    <w:rsid w:val="00EC44FA"/>
    <w:rsid w:val="00ED12AC"/>
    <w:rsid w:val="00ED3118"/>
    <w:rsid w:val="00ED35E8"/>
    <w:rsid w:val="00ED36E1"/>
    <w:rsid w:val="00EE170C"/>
    <w:rsid w:val="00EE7080"/>
    <w:rsid w:val="00EF0283"/>
    <w:rsid w:val="00EF0875"/>
    <w:rsid w:val="00EF2A9D"/>
    <w:rsid w:val="00F000B2"/>
    <w:rsid w:val="00F015CB"/>
    <w:rsid w:val="00F01710"/>
    <w:rsid w:val="00F023D8"/>
    <w:rsid w:val="00F02E0E"/>
    <w:rsid w:val="00F04CB2"/>
    <w:rsid w:val="00F1617A"/>
    <w:rsid w:val="00F27A7D"/>
    <w:rsid w:val="00F50DB3"/>
    <w:rsid w:val="00F53DD3"/>
    <w:rsid w:val="00F70B88"/>
    <w:rsid w:val="00F76F7B"/>
    <w:rsid w:val="00F8057E"/>
    <w:rsid w:val="00F80EF5"/>
    <w:rsid w:val="00F906D2"/>
    <w:rsid w:val="00F917B0"/>
    <w:rsid w:val="00F94BDD"/>
    <w:rsid w:val="00F97DD6"/>
    <w:rsid w:val="00F97E39"/>
    <w:rsid w:val="00FA6E65"/>
    <w:rsid w:val="00FB0071"/>
    <w:rsid w:val="00FB2DEB"/>
    <w:rsid w:val="00FB2F7D"/>
    <w:rsid w:val="00FC340D"/>
    <w:rsid w:val="00FC3809"/>
    <w:rsid w:val="00FC609D"/>
    <w:rsid w:val="00FD2FD1"/>
    <w:rsid w:val="00FD7264"/>
    <w:rsid w:val="00FE1746"/>
    <w:rsid w:val="00FE1F05"/>
    <w:rsid w:val="00FE5D9E"/>
    <w:rsid w:val="00FE7B64"/>
    <w:rsid w:val="00FF1ACC"/>
    <w:rsid w:val="00FF20DF"/>
    <w:rsid w:val="00FF3136"/>
    <w:rsid w:val="00FF3D23"/>
    <w:rsid w:val="00FF3F40"/>
    <w:rsid w:val="00FF4052"/>
    <w:rsid w:val="00FF54ED"/>
    <w:rsid w:val="00FF5C83"/>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25E9"/>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981"/>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A91E2F"/>
    <w:pPr>
      <w:jc w:val="center"/>
    </w:pPr>
    <w:rPr>
      <w:b/>
      <w:sz w:val="28"/>
      <w:szCs w:val="20"/>
    </w:rPr>
  </w:style>
  <w:style w:type="paragraph" w:styleId="Antrats">
    <w:name w:val="header"/>
    <w:basedOn w:val="prastasis"/>
    <w:link w:val="AntratsDiagrama"/>
    <w:uiPriority w:val="99"/>
    <w:unhideWhenUsed/>
    <w:rsid w:val="00425376"/>
    <w:pPr>
      <w:tabs>
        <w:tab w:val="center" w:pos="4680"/>
        <w:tab w:val="right" w:pos="9360"/>
      </w:tabs>
    </w:pPr>
  </w:style>
  <w:style w:type="character" w:customStyle="1" w:styleId="AntratsDiagrama">
    <w:name w:val="Antraštės Diagrama"/>
    <w:link w:val="Antrats"/>
    <w:uiPriority w:val="99"/>
    <w:rsid w:val="00425376"/>
    <w:rPr>
      <w:rFonts w:eastAsia="Times New Roman"/>
      <w:sz w:val="24"/>
      <w:szCs w:val="24"/>
    </w:rPr>
  </w:style>
  <w:style w:type="paragraph" w:styleId="Porat">
    <w:name w:val="footer"/>
    <w:basedOn w:val="prastasis"/>
    <w:link w:val="PoratDiagrama"/>
    <w:uiPriority w:val="99"/>
    <w:unhideWhenUsed/>
    <w:rsid w:val="00425376"/>
    <w:pPr>
      <w:tabs>
        <w:tab w:val="center" w:pos="4680"/>
        <w:tab w:val="right" w:pos="9360"/>
      </w:tabs>
    </w:pPr>
  </w:style>
  <w:style w:type="character" w:customStyle="1" w:styleId="PoratDiagrama">
    <w:name w:val="Poraštė Diagrama"/>
    <w:link w:val="Porat"/>
    <w:uiPriority w:val="99"/>
    <w:rsid w:val="00425376"/>
    <w:rPr>
      <w:rFonts w:eastAsia="Times New Roman"/>
      <w:sz w:val="24"/>
      <w:szCs w:val="24"/>
    </w:rPr>
  </w:style>
  <w:style w:type="paragraph" w:styleId="Debesliotekstas">
    <w:name w:val="Balloon Text"/>
    <w:basedOn w:val="prastasis"/>
    <w:link w:val="DebesliotekstasDiagrama"/>
    <w:uiPriority w:val="99"/>
    <w:semiHidden/>
    <w:unhideWhenUsed/>
    <w:rsid w:val="00C860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6098"/>
    <w:rPr>
      <w:rFonts w:ascii="Tahoma" w:eastAsia="Times New Roman" w:hAnsi="Tahoma" w:cs="Tahoma"/>
      <w:sz w:val="16"/>
      <w:szCs w:val="16"/>
    </w:rPr>
  </w:style>
  <w:style w:type="paragraph" w:styleId="Sraopastraipa">
    <w:name w:val="List Paragraph"/>
    <w:basedOn w:val="prastasis"/>
    <w:uiPriority w:val="34"/>
    <w:qFormat/>
    <w:rsid w:val="00433F4B"/>
    <w:pPr>
      <w:ind w:left="1296"/>
    </w:pPr>
  </w:style>
  <w:style w:type="paragraph" w:customStyle="1" w:styleId="CharCharCharCharChar1Char">
    <w:name w:val="Char Char Char Char Char1 Char"/>
    <w:basedOn w:val="prastasis"/>
    <w:rsid w:val="00B075DB"/>
    <w:pPr>
      <w:overflowPunct w:val="0"/>
      <w:autoSpaceDE w:val="0"/>
      <w:autoSpaceDN w:val="0"/>
      <w:adjustRightInd w:val="0"/>
      <w:spacing w:after="160" w:line="240" w:lineRule="exact"/>
      <w:textAlignment w:val="baseline"/>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4720">
      <w:bodyDiv w:val="1"/>
      <w:marLeft w:val="0"/>
      <w:marRight w:val="0"/>
      <w:marTop w:val="0"/>
      <w:marBottom w:val="0"/>
      <w:divBdr>
        <w:top w:val="none" w:sz="0" w:space="0" w:color="auto"/>
        <w:left w:val="none" w:sz="0" w:space="0" w:color="auto"/>
        <w:bottom w:val="none" w:sz="0" w:space="0" w:color="auto"/>
        <w:right w:val="none" w:sz="0" w:space="0" w:color="auto"/>
      </w:divBdr>
    </w:div>
    <w:div w:id="83035164">
      <w:bodyDiv w:val="1"/>
      <w:marLeft w:val="0"/>
      <w:marRight w:val="0"/>
      <w:marTop w:val="0"/>
      <w:marBottom w:val="0"/>
      <w:divBdr>
        <w:top w:val="none" w:sz="0" w:space="0" w:color="auto"/>
        <w:left w:val="none" w:sz="0" w:space="0" w:color="auto"/>
        <w:bottom w:val="none" w:sz="0" w:space="0" w:color="auto"/>
        <w:right w:val="none" w:sz="0" w:space="0" w:color="auto"/>
      </w:divBdr>
    </w:div>
    <w:div w:id="528222891">
      <w:bodyDiv w:val="1"/>
      <w:marLeft w:val="0"/>
      <w:marRight w:val="0"/>
      <w:marTop w:val="0"/>
      <w:marBottom w:val="0"/>
      <w:divBdr>
        <w:top w:val="none" w:sz="0" w:space="0" w:color="auto"/>
        <w:left w:val="none" w:sz="0" w:space="0" w:color="auto"/>
        <w:bottom w:val="none" w:sz="0" w:space="0" w:color="auto"/>
        <w:right w:val="none" w:sz="0" w:space="0" w:color="auto"/>
      </w:divBdr>
    </w:div>
    <w:div w:id="7190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5C40B-78BE-409D-88DA-9B9CD980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5</Pages>
  <Words>1565</Words>
  <Characters>8926</Characters>
  <Application>Microsoft Office Word</Application>
  <DocSecurity>0</DocSecurity>
  <Lines>74</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48</cp:revision>
  <cp:lastPrinted>2023-02-23T06:15:00Z</cp:lastPrinted>
  <dcterms:created xsi:type="dcterms:W3CDTF">2023-02-23T06:07:00Z</dcterms:created>
  <dcterms:modified xsi:type="dcterms:W3CDTF">2024-04-18T12:44:00Z</dcterms:modified>
</cp:coreProperties>
</file>